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附件6</w:t>
      </w:r>
    </w:p>
    <w:p>
      <w:pPr>
        <w:autoSpaceDE w:val="0"/>
        <w:autoSpaceDN w:val="0"/>
        <w:adjustRightInd w:val="0"/>
        <w:spacing w:line="600" w:lineRule="exact"/>
        <w:jc w:val="center"/>
        <w:rPr>
          <w:rFonts w:hint="eastAsia" w:ascii="方正小标宋简体" w:eastAsia="方正小标宋简体" w:cs="FZXBSJW--GB1-0"/>
          <w:kern w:val="0"/>
          <w:sz w:val="44"/>
          <w:szCs w:val="44"/>
        </w:rPr>
      </w:pPr>
    </w:p>
    <w:p>
      <w:pPr>
        <w:autoSpaceDE w:val="0"/>
        <w:autoSpaceDN w:val="0"/>
        <w:adjustRightInd w:val="0"/>
        <w:spacing w:line="600" w:lineRule="exact"/>
        <w:jc w:val="center"/>
        <w:rPr>
          <w:rFonts w:ascii="方正小标宋简体" w:eastAsia="方正小标宋简体" w:cs="FZXBSJW--GB1-0"/>
          <w:kern w:val="0"/>
          <w:sz w:val="44"/>
          <w:szCs w:val="44"/>
        </w:rPr>
      </w:pPr>
      <w:r>
        <w:rPr>
          <w:rFonts w:hint="eastAsia" w:ascii="方正小标宋简体" w:eastAsia="方正小标宋简体" w:cs="FZXBSJW--GB1-0"/>
          <w:kern w:val="0"/>
          <w:sz w:val="44"/>
          <w:szCs w:val="44"/>
        </w:rPr>
        <w:t>东莞市促进经济高质量发展专项资金</w:t>
      </w:r>
    </w:p>
    <w:p>
      <w:pPr>
        <w:autoSpaceDE w:val="0"/>
        <w:autoSpaceDN w:val="0"/>
        <w:adjustRightInd w:val="0"/>
        <w:spacing w:line="600" w:lineRule="exact"/>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知识产权保护重点展会认定资助项目</w:t>
      </w:r>
    </w:p>
    <w:p>
      <w:pPr>
        <w:autoSpaceDE w:val="0"/>
        <w:autoSpaceDN w:val="0"/>
        <w:adjustRightInd w:val="0"/>
        <w:spacing w:line="600" w:lineRule="exact"/>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申报指南</w:t>
      </w:r>
    </w:p>
    <w:p>
      <w:pPr>
        <w:autoSpaceDE w:val="0"/>
        <w:autoSpaceDN w:val="0"/>
        <w:adjustRightInd w:val="0"/>
        <w:jc w:val="left"/>
        <w:rPr>
          <w:rFonts w:ascii="仿宋_GB2312" w:hAnsi="宋体" w:eastAsia="仿宋_GB2312" w:cs="宋体"/>
          <w:bCs/>
          <w:sz w:val="32"/>
          <w:szCs w:val="32"/>
        </w:rPr>
      </w:pPr>
    </w:p>
    <w:p>
      <w:pPr>
        <w:autoSpaceDE w:val="0"/>
        <w:autoSpaceDN w:val="0"/>
        <w:adjustRightInd w:val="0"/>
        <w:jc w:val="left"/>
        <w:rPr>
          <w:rFonts w:ascii="黑体" w:hAnsi="黑体" w:eastAsia="黑体"/>
          <w:sz w:val="32"/>
          <w:szCs w:val="32"/>
        </w:rPr>
      </w:pPr>
      <w:r>
        <w:rPr>
          <w:rFonts w:hint="eastAsia" w:ascii="黑体" w:hAnsi="黑体" w:eastAsia="黑体"/>
          <w:sz w:val="32"/>
          <w:szCs w:val="32"/>
        </w:rPr>
        <w:t xml:space="preserve">    一、政策依据</w:t>
      </w:r>
    </w:p>
    <w:p>
      <w:pPr>
        <w:autoSpaceDE w:val="0"/>
        <w:autoSpaceDN w:val="0"/>
        <w:adjustRightInd w:val="0"/>
        <w:jc w:val="left"/>
        <w:rPr>
          <w:rFonts w:ascii="仿宋_GB2312" w:eastAsia="仿宋_GB2312"/>
          <w:sz w:val="32"/>
          <w:szCs w:val="32"/>
        </w:rPr>
      </w:pPr>
      <w:r>
        <w:rPr>
          <w:rFonts w:hint="eastAsia" w:ascii="仿宋_GB2312" w:eastAsia="仿宋_GB2312"/>
          <w:sz w:val="32"/>
          <w:szCs w:val="32"/>
        </w:rPr>
        <w:t xml:space="preserve">    </w:t>
      </w:r>
      <w:r>
        <w:rPr>
          <w:rFonts w:hint="eastAsia" w:ascii="Times New Roman" w:hAnsi="Times New Roman" w:eastAsia="仿宋_GB2312"/>
          <w:color w:val="000000" w:themeColor="text1"/>
          <w:sz w:val="32"/>
          <w:szCs w:val="32"/>
        </w:rPr>
        <w:t>《东莞市促进经济高质量发展专项资金（市场监督管理）管理办法》（东市监〔2022〕16号）。</w:t>
      </w:r>
    </w:p>
    <w:p>
      <w:pPr>
        <w:autoSpaceDE w:val="0"/>
        <w:autoSpaceDN w:val="0"/>
        <w:adjustRightInd w:val="0"/>
        <w:ind w:firstLine="645"/>
        <w:jc w:val="left"/>
        <w:rPr>
          <w:rFonts w:hAnsi="黑体" w:eastAsia="黑体"/>
          <w:sz w:val="32"/>
          <w:szCs w:val="32"/>
        </w:rPr>
      </w:pPr>
      <w:r>
        <w:rPr>
          <w:rFonts w:hint="eastAsia" w:hAnsi="黑体" w:eastAsia="黑体"/>
          <w:sz w:val="32"/>
          <w:szCs w:val="32"/>
        </w:rPr>
        <w:t>二、资助对象和条件</w:t>
      </w:r>
    </w:p>
    <w:p>
      <w:pPr>
        <w:spacing w:line="600" w:lineRule="exact"/>
        <w:ind w:firstLine="640" w:firstLineChars="20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（一）展会主（承）办单位或执行单位必须在本市行政区域内依法登记注册，且申报的展会已确定下届仍在我市举办。</w:t>
      </w:r>
    </w:p>
    <w:p>
      <w:pPr>
        <w:spacing w:line="600" w:lineRule="exact"/>
        <w:ind w:firstLine="640" w:firstLineChars="20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（二）符合国家、省产业发展导向，与我市支柱产业、优势产业、特色产业、战略性新兴产业紧密相关，对推动产业发展、促进市场消费、填补市场空白具有积极作用。</w:t>
      </w:r>
    </w:p>
    <w:p>
      <w:pPr>
        <w:spacing w:line="600" w:lineRule="exact"/>
        <w:ind w:firstLine="640" w:firstLineChars="20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（三）展览场地规模达到</w:t>
      </w:r>
      <w:r>
        <w:rPr>
          <w:rFonts w:hint="eastAsia" w:ascii="仿宋_GB2312" w:eastAsia="仿宋_GB2312"/>
          <w:snapToGrid w:val="0"/>
          <w:color w:val="000000"/>
          <w:sz w:val="32"/>
          <w:szCs w:val="32"/>
        </w:rPr>
        <w:t>1</w:t>
      </w:r>
      <w:r>
        <w:rPr>
          <w:rFonts w:hint="eastAsia" w:ascii="仿宋_GB2312" w:hAnsi="仿宋_GB2312" w:eastAsia="仿宋_GB2312" w:cs="仿宋_GB2312"/>
          <w:snapToGrid w:val="0"/>
          <w:color w:val="000000"/>
          <w:sz w:val="32"/>
          <w:szCs w:val="32"/>
        </w:rPr>
        <w:t>万平方米以上（含</w:t>
      </w:r>
      <w:r>
        <w:rPr>
          <w:rFonts w:hint="eastAsia" w:ascii="仿宋_GB2312" w:eastAsia="仿宋_GB2312"/>
          <w:snapToGrid w:val="0"/>
          <w:color w:val="000000"/>
          <w:sz w:val="32"/>
          <w:szCs w:val="32"/>
        </w:rPr>
        <w:t>1</w:t>
      </w:r>
      <w:r>
        <w:rPr>
          <w:rFonts w:hint="eastAsia" w:ascii="仿宋_GB2312" w:hAnsi="仿宋_GB2312" w:eastAsia="仿宋_GB2312" w:cs="仿宋_GB2312"/>
          <w:snapToGrid w:val="0"/>
          <w:color w:val="000000"/>
          <w:sz w:val="32"/>
          <w:szCs w:val="32"/>
        </w:rPr>
        <w:t>万平方米）、参展商在</w:t>
      </w:r>
      <w:r>
        <w:rPr>
          <w:rFonts w:hint="eastAsia" w:ascii="仿宋_GB2312" w:eastAsia="仿宋_GB2312"/>
          <w:snapToGrid w:val="0"/>
          <w:color w:val="000000"/>
          <w:sz w:val="32"/>
          <w:szCs w:val="32"/>
        </w:rPr>
        <w:t>150</w:t>
      </w:r>
      <w:r>
        <w:rPr>
          <w:rFonts w:hint="eastAsia" w:ascii="仿宋_GB2312" w:hAnsi="仿宋_GB2312" w:eastAsia="仿宋_GB2312" w:cs="仿宋_GB2312"/>
          <w:snapToGrid w:val="0"/>
          <w:color w:val="000000"/>
          <w:sz w:val="32"/>
          <w:szCs w:val="32"/>
        </w:rPr>
        <w:t>家以上（含</w:t>
      </w:r>
      <w:r>
        <w:rPr>
          <w:rFonts w:hint="eastAsia" w:ascii="仿宋_GB2312" w:eastAsia="仿宋_GB2312"/>
          <w:snapToGrid w:val="0"/>
          <w:color w:val="000000"/>
          <w:sz w:val="32"/>
          <w:szCs w:val="32"/>
        </w:rPr>
        <w:t>150</w:t>
      </w:r>
      <w:r>
        <w:rPr>
          <w:rFonts w:hint="eastAsia" w:ascii="仿宋_GB2312" w:hAnsi="仿宋_GB2312" w:eastAsia="仿宋_GB2312" w:cs="仿宋_GB2312"/>
          <w:snapToGrid w:val="0"/>
          <w:color w:val="000000"/>
          <w:sz w:val="32"/>
          <w:szCs w:val="32"/>
        </w:rPr>
        <w:t>家）。</w:t>
      </w:r>
    </w:p>
    <w:p>
      <w:pPr>
        <w:spacing w:line="600" w:lineRule="exact"/>
        <w:ind w:firstLine="640" w:firstLineChars="20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（四）邀请到会采购商</w:t>
      </w:r>
      <w:r>
        <w:rPr>
          <w:rFonts w:hint="eastAsia" w:ascii="仿宋_GB2312" w:eastAsia="仿宋_GB2312"/>
          <w:snapToGrid w:val="0"/>
          <w:color w:val="000000"/>
          <w:sz w:val="32"/>
          <w:szCs w:val="32"/>
        </w:rPr>
        <w:t>1000</w:t>
      </w:r>
      <w:r>
        <w:rPr>
          <w:rFonts w:hint="eastAsia" w:ascii="仿宋_GB2312" w:hAnsi="仿宋_GB2312" w:eastAsia="仿宋_GB2312" w:cs="仿宋_GB2312"/>
          <w:snapToGrid w:val="0"/>
          <w:color w:val="000000"/>
          <w:sz w:val="32"/>
          <w:szCs w:val="32"/>
        </w:rPr>
        <w:t>人以上（含</w:t>
      </w:r>
      <w:r>
        <w:rPr>
          <w:rFonts w:hint="eastAsia" w:ascii="仿宋_GB2312" w:eastAsia="仿宋_GB2312"/>
          <w:snapToGrid w:val="0"/>
          <w:color w:val="000000"/>
          <w:sz w:val="32"/>
          <w:szCs w:val="32"/>
        </w:rPr>
        <w:t>1000</w:t>
      </w:r>
      <w:r>
        <w:rPr>
          <w:rFonts w:hint="eastAsia" w:ascii="仿宋_GB2312" w:hAnsi="仿宋_GB2312" w:eastAsia="仿宋_GB2312" w:cs="仿宋_GB2312"/>
          <w:snapToGrid w:val="0"/>
          <w:color w:val="000000"/>
          <w:sz w:val="32"/>
          <w:szCs w:val="32"/>
        </w:rPr>
        <w:t>人）或组织观众到会</w:t>
      </w:r>
      <w:r>
        <w:rPr>
          <w:rFonts w:hint="eastAsia" w:ascii="仿宋_GB2312" w:eastAsia="仿宋_GB2312"/>
          <w:snapToGrid w:val="0"/>
          <w:color w:val="000000"/>
          <w:sz w:val="32"/>
          <w:szCs w:val="32"/>
        </w:rPr>
        <w:t>1</w:t>
      </w:r>
      <w:r>
        <w:rPr>
          <w:rFonts w:hint="eastAsia" w:ascii="仿宋_GB2312" w:hAnsi="仿宋_GB2312" w:eastAsia="仿宋_GB2312" w:cs="仿宋_GB2312"/>
          <w:snapToGrid w:val="0"/>
          <w:color w:val="000000"/>
          <w:sz w:val="32"/>
          <w:szCs w:val="32"/>
        </w:rPr>
        <w:t>万人次以上（含</w:t>
      </w:r>
      <w:r>
        <w:rPr>
          <w:rFonts w:hint="eastAsia" w:ascii="仿宋_GB2312" w:eastAsia="仿宋_GB2312"/>
          <w:snapToGrid w:val="0"/>
          <w:color w:val="000000"/>
          <w:sz w:val="32"/>
          <w:szCs w:val="32"/>
        </w:rPr>
        <w:t>1</w:t>
      </w:r>
      <w:r>
        <w:rPr>
          <w:rFonts w:hint="eastAsia" w:ascii="仿宋_GB2312" w:hAnsi="仿宋_GB2312" w:eastAsia="仿宋_GB2312" w:cs="仿宋_GB2312"/>
          <w:snapToGrid w:val="0"/>
          <w:color w:val="000000"/>
          <w:sz w:val="32"/>
          <w:szCs w:val="32"/>
        </w:rPr>
        <w:t>万人次）。</w:t>
      </w:r>
    </w:p>
    <w:p>
      <w:pPr>
        <w:spacing w:line="600" w:lineRule="exact"/>
        <w:ind w:firstLine="640" w:firstLineChars="20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（五）展会期间有设立知识产权维权工作站，无重大安全责任事故及其他违法案件，无重大责任纠纷，以及其他由东莞市市场监督管理局（知识产权局）认为属于丧失展会信用的事件或行为。</w:t>
      </w:r>
    </w:p>
    <w:p>
      <w:pPr>
        <w:ind w:firstLine="640" w:firstLineChars="200"/>
        <w:rPr>
          <w:rFonts w:ascii="仿宋_GB2312" w:hAnsi="黑体" w:eastAsia="仿宋_GB2312"/>
          <w:sz w:val="32"/>
          <w:szCs w:val="32"/>
        </w:rPr>
      </w:pPr>
      <w:r>
        <w:rPr>
          <w:rFonts w:hint="eastAsia" w:ascii="仿宋_GB2312" w:hAnsi="仿宋_GB2312" w:eastAsia="仿宋_GB2312" w:cs="仿宋_GB2312"/>
          <w:snapToGrid w:val="0"/>
          <w:color w:val="000000"/>
          <w:sz w:val="32"/>
          <w:szCs w:val="32"/>
        </w:rPr>
        <w:t>（六）展会有完善的管理制度，与参展商签订参展合同需有知识产权保护条款，并且展前需向东莞市市场监督管理局（知识产权局）报备。</w:t>
      </w:r>
    </w:p>
    <w:p>
      <w:pPr>
        <w:autoSpaceDE w:val="0"/>
        <w:autoSpaceDN w:val="0"/>
        <w:adjustRightInd w:val="0"/>
        <w:ind w:firstLine="645"/>
        <w:jc w:val="left"/>
        <w:rPr>
          <w:rFonts w:hAnsi="黑体" w:eastAsia="黑体"/>
          <w:sz w:val="32"/>
          <w:szCs w:val="32"/>
        </w:rPr>
      </w:pPr>
      <w:r>
        <w:rPr>
          <w:rFonts w:hint="eastAsia" w:hAnsi="黑体" w:eastAsia="黑体"/>
          <w:sz w:val="32"/>
          <w:szCs w:val="32"/>
        </w:rPr>
        <w:t>三、申报材料</w:t>
      </w:r>
    </w:p>
    <w:p>
      <w:pPr>
        <w:autoSpaceDE w:val="0"/>
        <w:autoSpaceDN w:val="0"/>
        <w:adjustRightInd w:val="0"/>
        <w:ind w:firstLine="645"/>
        <w:jc w:val="left"/>
        <w:rPr>
          <w:rFonts w:ascii="仿宋_GB2312" w:hAnsi="黑体" w:eastAsia="仿宋_GB2312"/>
          <w:sz w:val="32"/>
          <w:szCs w:val="32"/>
        </w:rPr>
      </w:pPr>
      <w:r>
        <w:rPr>
          <w:rFonts w:hint="eastAsia" w:ascii="仿宋_GB2312" w:hAnsi="黑体" w:eastAsia="仿宋_GB2312"/>
          <w:sz w:val="32"/>
          <w:szCs w:val="32"/>
        </w:rPr>
        <w:t>（一）《知识产权保护重点展会认定资助项目申报书》。</w:t>
      </w:r>
    </w:p>
    <w:p>
      <w:pPr>
        <w:autoSpaceDE w:val="0"/>
        <w:autoSpaceDN w:val="0"/>
        <w:adjustRightInd w:val="0"/>
        <w:ind w:firstLine="645"/>
        <w:jc w:val="left"/>
        <w:rPr>
          <w:rFonts w:ascii="仿宋_GB2312" w:hAnsi="黑体" w:eastAsia="仿宋_GB2312"/>
          <w:sz w:val="32"/>
          <w:szCs w:val="32"/>
        </w:rPr>
      </w:pPr>
      <w:r>
        <w:rPr>
          <w:rFonts w:hint="eastAsia" w:ascii="仿宋_GB2312" w:hAnsi="黑体" w:eastAsia="仿宋_GB2312"/>
          <w:sz w:val="32"/>
          <w:szCs w:val="32"/>
        </w:rPr>
        <w:t>（二）</w:t>
      </w:r>
      <w:r>
        <w:rPr>
          <w:rFonts w:hint="eastAsia" w:ascii="仿宋_GB2312" w:hAnsi="仿宋_GB2312" w:eastAsia="仿宋_GB2312" w:cs="仿宋_GB2312"/>
          <w:snapToGrid w:val="0"/>
          <w:color w:val="000000"/>
          <w:sz w:val="32"/>
          <w:szCs w:val="32"/>
        </w:rPr>
        <w:t>展会主（承）办单位或执行单位的</w:t>
      </w:r>
      <w:r>
        <w:rPr>
          <w:rFonts w:hint="eastAsia" w:ascii="仿宋_GB2312" w:hAnsi="黑体" w:eastAsia="仿宋_GB2312"/>
          <w:sz w:val="32"/>
          <w:szCs w:val="32"/>
        </w:rPr>
        <w:t>法人资格证书复印件。</w:t>
      </w:r>
    </w:p>
    <w:p>
      <w:pPr>
        <w:autoSpaceDE w:val="0"/>
        <w:autoSpaceDN w:val="0"/>
        <w:adjustRightInd w:val="0"/>
        <w:ind w:firstLine="645"/>
        <w:jc w:val="left"/>
        <w:rPr>
          <w:rFonts w:ascii="仿宋_GB2312" w:hAnsi="黑体" w:eastAsia="仿宋_GB2312"/>
          <w:sz w:val="32"/>
          <w:szCs w:val="32"/>
        </w:rPr>
      </w:pPr>
      <w:r>
        <w:rPr>
          <w:rFonts w:hint="eastAsia" w:ascii="仿宋_GB2312" w:hAnsi="黑体" w:eastAsia="仿宋_GB2312"/>
          <w:sz w:val="32"/>
          <w:szCs w:val="32"/>
        </w:rPr>
        <w:t>（三）</w:t>
      </w:r>
      <w:r>
        <w:rPr>
          <w:rFonts w:hint="eastAsia" w:ascii="仿宋_GB2312" w:hAnsi="仿宋_GB2312" w:eastAsia="仿宋_GB2312" w:cs="仿宋_GB2312"/>
          <w:snapToGrid w:val="0"/>
          <w:color w:val="000000"/>
          <w:sz w:val="32"/>
          <w:szCs w:val="32"/>
        </w:rPr>
        <w:t>申报的展会已确定下届仍在我市举办的证明文件。</w:t>
      </w:r>
    </w:p>
    <w:p>
      <w:pPr>
        <w:autoSpaceDE w:val="0"/>
        <w:autoSpaceDN w:val="0"/>
        <w:adjustRightInd w:val="0"/>
        <w:ind w:firstLine="645"/>
        <w:jc w:val="left"/>
        <w:rPr>
          <w:rFonts w:ascii="仿宋_GB2312" w:hAnsi="黑体" w:eastAsia="仿宋_GB2312"/>
          <w:sz w:val="32"/>
          <w:szCs w:val="32"/>
        </w:rPr>
      </w:pPr>
      <w:r>
        <w:rPr>
          <w:rFonts w:hint="eastAsia" w:ascii="仿宋_GB2312" w:hAnsi="黑体" w:eastAsia="仿宋_GB2312"/>
          <w:sz w:val="32"/>
          <w:szCs w:val="32"/>
        </w:rPr>
        <w:t>（四）申报的展会的情况说明（应包括</w:t>
      </w:r>
      <w:r>
        <w:rPr>
          <w:rFonts w:hint="eastAsia" w:ascii="仿宋_GB2312" w:hAnsi="仿宋_GB2312" w:eastAsia="仿宋_GB2312" w:cs="仿宋_GB2312"/>
          <w:snapToGrid w:val="0"/>
          <w:color w:val="000000"/>
          <w:sz w:val="32"/>
          <w:szCs w:val="32"/>
        </w:rPr>
        <w:t>符合国家、省产业发展导向，与我市支柱产业、优势产业、特色产业、战略性新兴产业紧密相关，对推动产业发展、促进市场消费、填补市场空白具有积极作用等内容</w:t>
      </w:r>
      <w:r>
        <w:rPr>
          <w:rFonts w:hint="eastAsia" w:ascii="仿宋_GB2312" w:hAnsi="黑体" w:eastAsia="仿宋_GB2312"/>
          <w:sz w:val="32"/>
          <w:szCs w:val="32"/>
        </w:rPr>
        <w:t>）。</w:t>
      </w:r>
    </w:p>
    <w:p>
      <w:pPr>
        <w:autoSpaceDE w:val="0"/>
        <w:autoSpaceDN w:val="0"/>
        <w:adjustRightInd w:val="0"/>
        <w:ind w:firstLine="645"/>
        <w:jc w:val="left"/>
        <w:rPr>
          <w:rFonts w:ascii="仿宋_GB2312" w:hAnsi="仿宋_GB2312" w:eastAsia="仿宋_GB2312" w:cs="仿宋_GB2312"/>
          <w:snapToGrid w:val="0"/>
          <w:color w:val="000000"/>
          <w:sz w:val="32"/>
          <w:szCs w:val="32"/>
        </w:rPr>
      </w:pPr>
      <w:r>
        <w:rPr>
          <w:rFonts w:hint="eastAsia" w:ascii="仿宋_GB2312" w:hAnsi="黑体" w:eastAsia="仿宋_GB2312"/>
          <w:sz w:val="32"/>
          <w:szCs w:val="32"/>
        </w:rPr>
        <w:t>（五）</w:t>
      </w:r>
      <w:r>
        <w:rPr>
          <w:rFonts w:hint="eastAsia" w:ascii="仿宋_GB2312" w:hAnsi="仿宋_GB2312" w:eastAsia="仿宋_GB2312" w:cs="仿宋_GB2312"/>
          <w:snapToGrid w:val="0"/>
          <w:color w:val="000000"/>
          <w:sz w:val="32"/>
          <w:szCs w:val="32"/>
        </w:rPr>
        <w:t>展览场地规模达到</w:t>
      </w:r>
      <w:r>
        <w:rPr>
          <w:rFonts w:hint="eastAsia" w:ascii="仿宋_GB2312" w:eastAsia="仿宋_GB2312"/>
          <w:snapToGrid w:val="0"/>
          <w:color w:val="000000"/>
          <w:sz w:val="32"/>
          <w:szCs w:val="32"/>
        </w:rPr>
        <w:t>1</w:t>
      </w:r>
      <w:r>
        <w:rPr>
          <w:rFonts w:hint="eastAsia" w:ascii="仿宋_GB2312" w:hAnsi="仿宋_GB2312" w:eastAsia="仿宋_GB2312" w:cs="仿宋_GB2312"/>
          <w:snapToGrid w:val="0"/>
          <w:color w:val="000000"/>
          <w:sz w:val="32"/>
          <w:szCs w:val="32"/>
        </w:rPr>
        <w:t>万平方米以上（含</w:t>
      </w:r>
      <w:r>
        <w:rPr>
          <w:rFonts w:hint="eastAsia" w:ascii="仿宋_GB2312" w:eastAsia="仿宋_GB2312"/>
          <w:snapToGrid w:val="0"/>
          <w:color w:val="000000"/>
          <w:sz w:val="32"/>
          <w:szCs w:val="32"/>
        </w:rPr>
        <w:t>1</w:t>
      </w:r>
      <w:r>
        <w:rPr>
          <w:rFonts w:hint="eastAsia" w:ascii="仿宋_GB2312" w:hAnsi="仿宋_GB2312" w:eastAsia="仿宋_GB2312" w:cs="仿宋_GB2312"/>
          <w:snapToGrid w:val="0"/>
          <w:color w:val="000000"/>
          <w:sz w:val="32"/>
          <w:szCs w:val="32"/>
        </w:rPr>
        <w:t>万平方米），参展商在</w:t>
      </w:r>
      <w:r>
        <w:rPr>
          <w:rFonts w:hint="eastAsia" w:ascii="仿宋_GB2312" w:eastAsia="仿宋_GB2312"/>
          <w:snapToGrid w:val="0"/>
          <w:color w:val="000000"/>
          <w:sz w:val="32"/>
          <w:szCs w:val="32"/>
        </w:rPr>
        <w:t>150</w:t>
      </w:r>
      <w:r>
        <w:rPr>
          <w:rFonts w:hint="eastAsia" w:ascii="仿宋_GB2312" w:hAnsi="仿宋_GB2312" w:eastAsia="仿宋_GB2312" w:cs="仿宋_GB2312"/>
          <w:snapToGrid w:val="0"/>
          <w:color w:val="000000"/>
          <w:sz w:val="32"/>
          <w:szCs w:val="32"/>
        </w:rPr>
        <w:t>家以上（含</w:t>
      </w:r>
      <w:r>
        <w:rPr>
          <w:rFonts w:hint="eastAsia" w:ascii="仿宋_GB2312" w:eastAsia="仿宋_GB2312"/>
          <w:snapToGrid w:val="0"/>
          <w:color w:val="000000"/>
          <w:sz w:val="32"/>
          <w:szCs w:val="32"/>
        </w:rPr>
        <w:t>150</w:t>
      </w:r>
      <w:r>
        <w:rPr>
          <w:rFonts w:hint="eastAsia" w:ascii="仿宋_GB2312" w:hAnsi="仿宋_GB2312" w:eastAsia="仿宋_GB2312" w:cs="仿宋_GB2312"/>
          <w:snapToGrid w:val="0"/>
          <w:color w:val="000000"/>
          <w:sz w:val="32"/>
          <w:szCs w:val="32"/>
        </w:rPr>
        <w:t>家）的证明材料。</w:t>
      </w:r>
    </w:p>
    <w:p>
      <w:pPr>
        <w:autoSpaceDE w:val="0"/>
        <w:autoSpaceDN w:val="0"/>
        <w:adjustRightInd w:val="0"/>
        <w:ind w:firstLine="645"/>
        <w:jc w:val="left"/>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（六）邀请到会采购商</w:t>
      </w:r>
      <w:r>
        <w:rPr>
          <w:rFonts w:hint="eastAsia" w:ascii="仿宋_GB2312" w:eastAsia="仿宋_GB2312"/>
          <w:snapToGrid w:val="0"/>
          <w:color w:val="000000"/>
          <w:sz w:val="32"/>
          <w:szCs w:val="32"/>
        </w:rPr>
        <w:t>1000</w:t>
      </w:r>
      <w:r>
        <w:rPr>
          <w:rFonts w:hint="eastAsia" w:ascii="仿宋_GB2312" w:hAnsi="仿宋_GB2312" w:eastAsia="仿宋_GB2312" w:cs="仿宋_GB2312"/>
          <w:snapToGrid w:val="0"/>
          <w:color w:val="000000"/>
          <w:sz w:val="32"/>
          <w:szCs w:val="32"/>
        </w:rPr>
        <w:t>人以上（含</w:t>
      </w:r>
      <w:r>
        <w:rPr>
          <w:rFonts w:hint="eastAsia" w:ascii="仿宋_GB2312" w:eastAsia="仿宋_GB2312"/>
          <w:snapToGrid w:val="0"/>
          <w:color w:val="000000"/>
          <w:sz w:val="32"/>
          <w:szCs w:val="32"/>
        </w:rPr>
        <w:t>1000</w:t>
      </w:r>
      <w:r>
        <w:rPr>
          <w:rFonts w:hint="eastAsia" w:ascii="仿宋_GB2312" w:hAnsi="仿宋_GB2312" w:eastAsia="仿宋_GB2312" w:cs="仿宋_GB2312"/>
          <w:snapToGrid w:val="0"/>
          <w:color w:val="000000"/>
          <w:sz w:val="32"/>
          <w:szCs w:val="32"/>
        </w:rPr>
        <w:t>人）或组织观众到会</w:t>
      </w:r>
      <w:r>
        <w:rPr>
          <w:rFonts w:hint="eastAsia" w:ascii="仿宋_GB2312" w:eastAsia="仿宋_GB2312"/>
          <w:snapToGrid w:val="0"/>
          <w:color w:val="000000"/>
          <w:sz w:val="32"/>
          <w:szCs w:val="32"/>
        </w:rPr>
        <w:t>1</w:t>
      </w:r>
      <w:r>
        <w:rPr>
          <w:rFonts w:hint="eastAsia" w:ascii="仿宋_GB2312" w:hAnsi="仿宋_GB2312" w:eastAsia="仿宋_GB2312" w:cs="仿宋_GB2312"/>
          <w:snapToGrid w:val="0"/>
          <w:color w:val="000000"/>
          <w:sz w:val="32"/>
          <w:szCs w:val="32"/>
        </w:rPr>
        <w:t>万人次以上（含</w:t>
      </w:r>
      <w:r>
        <w:rPr>
          <w:rFonts w:hint="eastAsia" w:ascii="仿宋_GB2312" w:eastAsia="仿宋_GB2312"/>
          <w:snapToGrid w:val="0"/>
          <w:color w:val="000000"/>
          <w:sz w:val="32"/>
          <w:szCs w:val="32"/>
        </w:rPr>
        <w:t>1</w:t>
      </w:r>
      <w:r>
        <w:rPr>
          <w:rFonts w:hint="eastAsia" w:ascii="仿宋_GB2312" w:hAnsi="仿宋_GB2312" w:eastAsia="仿宋_GB2312" w:cs="仿宋_GB2312"/>
          <w:snapToGrid w:val="0"/>
          <w:color w:val="000000"/>
          <w:sz w:val="32"/>
          <w:szCs w:val="32"/>
        </w:rPr>
        <w:t>万人次）的证明材料。</w:t>
      </w:r>
    </w:p>
    <w:p>
      <w:pPr>
        <w:autoSpaceDE w:val="0"/>
        <w:autoSpaceDN w:val="0"/>
        <w:adjustRightInd w:val="0"/>
        <w:ind w:firstLine="645"/>
        <w:jc w:val="left"/>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（七）展会期间有设立知识产权维权工作站的证明材料。</w:t>
      </w:r>
    </w:p>
    <w:p>
      <w:pPr>
        <w:autoSpaceDE w:val="0"/>
        <w:autoSpaceDN w:val="0"/>
        <w:adjustRightInd w:val="0"/>
        <w:ind w:firstLine="645"/>
        <w:jc w:val="left"/>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（八）展会的管理制度；与参展商签订的参展合同包含知识产权保护条款的证明材料；展前已向东莞市市场监督管理局（知识产权局）报备的文件复印件。</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w:t>
      </w:r>
      <w:r>
        <w:rPr>
          <w:rFonts w:hint="eastAsia" w:ascii="仿宋_GB2312" w:hAnsi="黑体" w:eastAsia="仿宋_GB2312"/>
          <w:sz w:val="32"/>
          <w:szCs w:val="32"/>
          <w:lang w:val="en-US" w:eastAsia="zh-CN"/>
        </w:rPr>
        <w:t>九</w:t>
      </w:r>
      <w:r>
        <w:rPr>
          <w:rFonts w:hint="eastAsia" w:ascii="仿宋_GB2312" w:hAnsi="黑体" w:eastAsia="仿宋_GB2312"/>
          <w:sz w:val="32"/>
          <w:szCs w:val="32"/>
        </w:rPr>
        <w:t>）</w:t>
      </w:r>
      <w:r>
        <w:rPr>
          <w:rFonts w:hint="eastAsia" w:ascii="仿宋_GB2312" w:hAnsi="仿宋_GB2312" w:eastAsia="仿宋_GB2312" w:cs="仿宋_GB2312"/>
          <w:sz w:val="32"/>
          <w:szCs w:val="32"/>
          <w:lang w:val="en-US" w:eastAsia="zh-CN"/>
        </w:rPr>
        <w:t>企业研发投入材料：</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1.属于规模以上工业企业的申报单位，请提交属于规模以上工业企业承诺书，并在国家统计局的统计联网直报平台导出含有水印的2022年度“企业研究开发项目情况”、“企业研究开发活动及相关情况”报表（即 107-1 和 107-2 表）电子文档（PDF 格式），同时加盖企业公章，作为规上企业研发投入情况的佐证材料。 </w:t>
      </w:r>
    </w:p>
    <w:p>
      <w:pPr>
        <w:numPr>
          <w:ilvl w:val="0"/>
          <w:numId w:val="0"/>
        </w:numPr>
        <w:ind w:firstLine="640" w:firstLineChars="200"/>
        <w:rPr>
          <w:rFonts w:hint="eastAsia"/>
          <w:lang w:val="en-US" w:eastAsia="zh-CN"/>
        </w:rPr>
      </w:pPr>
      <w:r>
        <w:rPr>
          <w:rFonts w:hint="eastAsia" w:ascii="仿宋_GB2312" w:hAnsi="仿宋_GB2312" w:eastAsia="仿宋_GB2312" w:cs="仿宋_GB2312"/>
          <w:sz w:val="32"/>
          <w:szCs w:val="32"/>
          <w:lang w:val="en-US" w:eastAsia="zh-CN"/>
        </w:rPr>
        <w:t>2.非规上企业，请提交本企业非规上企业承诺（声明）书，并加盖企业公章。</w:t>
      </w:r>
    </w:p>
    <w:p>
      <w:pPr>
        <w:autoSpaceDE w:val="0"/>
        <w:autoSpaceDN w:val="0"/>
        <w:adjustRightInd w:val="0"/>
        <w:jc w:val="left"/>
        <w:rPr>
          <w:rFonts w:hint="eastAsia" w:ascii="仿宋_GB2312" w:hAnsi="仿宋_GB2312" w:eastAsia="仿宋_GB2312" w:cs="仿宋_GB2312"/>
          <w:snapToGrid w:val="0"/>
          <w:color w:val="000000"/>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w:t>
      </w:r>
      <w:r>
        <w:rPr>
          <w:rFonts w:hint="eastAsia" w:ascii="仿宋_GB2312" w:hAnsi="黑体" w:eastAsia="仿宋_GB2312"/>
          <w:sz w:val="32"/>
          <w:szCs w:val="32"/>
          <w:lang w:val="en-US" w:eastAsia="zh-CN"/>
        </w:rPr>
        <w:t>十</w:t>
      </w:r>
      <w:r>
        <w:rPr>
          <w:rFonts w:hint="eastAsia" w:ascii="仿宋_GB2312" w:hAnsi="黑体" w:eastAsia="仿宋_GB2312"/>
          <w:sz w:val="32"/>
          <w:szCs w:val="32"/>
        </w:rPr>
        <w:t>）</w:t>
      </w:r>
      <w:r>
        <w:rPr>
          <w:rFonts w:hint="eastAsia" w:eastAsia="仿宋_GB2312"/>
          <w:sz w:val="32"/>
          <w:szCs w:val="32"/>
        </w:rPr>
        <w:t>申请人银行开户信息相关证明材料复印件并盖章</w:t>
      </w:r>
      <w:r>
        <w:rPr>
          <w:rFonts w:hint="eastAsia" w:ascii="仿宋_GB2312" w:hAnsi="仿宋_GB2312" w:eastAsia="仿宋_GB2312" w:cs="仿宋_GB2312"/>
          <w:sz w:val="32"/>
          <w:szCs w:val="32"/>
        </w:rPr>
        <w:t>。</w:t>
      </w:r>
    </w:p>
    <w:p>
      <w:pPr>
        <w:autoSpaceDE w:val="0"/>
        <w:autoSpaceDN w:val="0"/>
        <w:adjustRightInd w:val="0"/>
        <w:jc w:val="left"/>
        <w:rPr>
          <w:rFonts w:ascii="仿宋_GB2312" w:hAnsi="黑体" w:eastAsia="仿宋_GB2312"/>
          <w:sz w:val="32"/>
          <w:szCs w:val="32"/>
        </w:rPr>
      </w:pPr>
      <w:r>
        <w:rPr>
          <w:rFonts w:hint="eastAsia" w:ascii="仿宋_GB2312" w:hAnsi="仿宋_GB2312" w:eastAsia="仿宋_GB2312" w:cs="仿宋_GB2312"/>
          <w:snapToGrid w:val="0"/>
          <w:color w:val="000000"/>
          <w:sz w:val="32"/>
          <w:szCs w:val="32"/>
          <w:lang w:val="en-US" w:eastAsia="zh-CN"/>
        </w:rPr>
        <w:t xml:space="preserve">   </w:t>
      </w:r>
      <w:r>
        <w:rPr>
          <w:rFonts w:hint="eastAsia" w:ascii="仿宋_GB2312" w:hAnsi="仿宋_GB2312" w:eastAsia="仿宋_GB2312" w:cs="仿宋_GB2312"/>
          <w:snapToGrid w:val="0"/>
          <w:color w:val="000000"/>
          <w:sz w:val="32"/>
          <w:szCs w:val="32"/>
        </w:rPr>
        <w:t>（</w:t>
      </w:r>
      <w:r>
        <w:rPr>
          <w:rFonts w:hint="eastAsia" w:ascii="仿宋_GB2312" w:hAnsi="仿宋_GB2312" w:eastAsia="仿宋_GB2312" w:cs="仿宋_GB2312"/>
          <w:snapToGrid w:val="0"/>
          <w:color w:val="000000"/>
          <w:sz w:val="32"/>
          <w:szCs w:val="32"/>
          <w:lang w:val="en-US" w:eastAsia="zh-CN"/>
        </w:rPr>
        <w:t>十一</w:t>
      </w:r>
      <w:r>
        <w:rPr>
          <w:rFonts w:hint="eastAsia" w:ascii="仿宋_GB2312" w:hAnsi="仿宋_GB2312" w:eastAsia="仿宋_GB2312" w:cs="仿宋_GB2312"/>
          <w:snapToGrid w:val="0"/>
          <w:color w:val="000000"/>
          <w:sz w:val="32"/>
          <w:szCs w:val="32"/>
        </w:rPr>
        <w:t>）非申请人的法定代表人本人前来办理的，需提供授权委托书原件。</w:t>
      </w:r>
    </w:p>
    <w:p>
      <w:pPr>
        <w:autoSpaceDE w:val="0"/>
        <w:autoSpaceDN w:val="0"/>
        <w:adjustRightInd w:val="0"/>
        <w:ind w:firstLine="645"/>
        <w:jc w:val="left"/>
        <w:rPr>
          <w:rFonts w:hAnsi="黑体" w:eastAsia="黑体"/>
          <w:sz w:val="32"/>
          <w:szCs w:val="32"/>
        </w:rPr>
      </w:pPr>
      <w:r>
        <w:rPr>
          <w:rFonts w:hint="eastAsia" w:hAnsi="黑体" w:eastAsia="黑体"/>
          <w:sz w:val="32"/>
          <w:szCs w:val="32"/>
        </w:rPr>
        <w:t>四、资助额度和方式</w:t>
      </w:r>
    </w:p>
    <w:p>
      <w:pPr>
        <w:autoSpaceDE w:val="0"/>
        <w:autoSpaceDN w:val="0"/>
        <w:adjustRightInd w:val="0"/>
        <w:ind w:firstLine="640" w:firstLineChars="200"/>
        <w:rPr>
          <w:rFonts w:ascii="仿宋_GB2312" w:eastAsia="仿宋_GB2312" w:cs="仿宋_GB2312"/>
          <w:snapToGrid w:val="0"/>
          <w:color w:val="000000"/>
          <w:sz w:val="32"/>
          <w:szCs w:val="32"/>
        </w:rPr>
      </w:pPr>
      <w:r>
        <w:rPr>
          <w:rFonts w:hint="eastAsia" w:ascii="仿宋_GB2312" w:eastAsia="仿宋_GB2312" w:cs="仿宋_GB2312"/>
          <w:snapToGrid w:val="0"/>
          <w:color w:val="000000"/>
          <w:sz w:val="32"/>
          <w:szCs w:val="32"/>
        </w:rPr>
        <w:t>（一）对被认定为知识产权保护重点展会的单位，每家每年给予不超过10万元资助。</w:t>
      </w:r>
    </w:p>
    <w:p>
      <w:pPr>
        <w:autoSpaceDE w:val="0"/>
        <w:autoSpaceDN w:val="0"/>
        <w:adjustRightInd w:val="0"/>
        <w:ind w:firstLine="640" w:firstLineChars="200"/>
        <w:rPr>
          <w:rFonts w:ascii="仿宋_GB2312" w:hAnsi="黑体" w:eastAsia="仿宋_GB2312"/>
          <w:sz w:val="32"/>
          <w:szCs w:val="32"/>
        </w:rPr>
      </w:pPr>
      <w:r>
        <w:rPr>
          <w:rFonts w:hint="eastAsia" w:ascii="仿宋_GB2312" w:eastAsia="仿宋_GB2312" w:cs="仿宋_GB2312"/>
          <w:snapToGrid w:val="0"/>
          <w:color w:val="000000"/>
          <w:sz w:val="32"/>
          <w:szCs w:val="32"/>
        </w:rPr>
        <w:t>（二）</w:t>
      </w:r>
      <w:r>
        <w:rPr>
          <w:rFonts w:hint="eastAsia" w:ascii="仿宋_GB2312" w:hAnsi="黑体" w:eastAsia="仿宋_GB2312"/>
          <w:sz w:val="32"/>
          <w:szCs w:val="32"/>
        </w:rPr>
        <w:t>本项目为事后奖补项目，</w:t>
      </w:r>
      <w:r>
        <w:rPr>
          <w:rFonts w:hint="eastAsia" w:ascii="仿宋_GB2312" w:hAnsi="宋体" w:eastAsia="仿宋_GB2312" w:cs="宋体"/>
          <w:color w:val="000000"/>
          <w:kern w:val="0"/>
          <w:sz w:val="32"/>
          <w:szCs w:val="32"/>
        </w:rPr>
        <w:t>在年度预算内专项资金按申请顺序用完即止；对同一申报批次的资助项目，如果累计拟资助额度超过年度预算余额，按比例调整资助金额。</w:t>
      </w:r>
    </w:p>
    <w:p>
      <w:pPr>
        <w:autoSpaceDE w:val="0"/>
        <w:autoSpaceDN w:val="0"/>
        <w:adjustRightInd w:val="0"/>
        <w:ind w:firstLine="645"/>
        <w:jc w:val="left"/>
        <w:rPr>
          <w:rFonts w:ascii="黑体" w:hAnsi="黑体" w:eastAsia="黑体"/>
          <w:sz w:val="32"/>
          <w:szCs w:val="32"/>
        </w:rPr>
      </w:pPr>
      <w:r>
        <w:rPr>
          <w:rFonts w:hint="eastAsia" w:ascii="黑体" w:hAnsi="黑体" w:eastAsia="黑体"/>
          <w:sz w:val="32"/>
          <w:szCs w:val="32"/>
        </w:rPr>
        <w:t>五、不予资助情形</w:t>
      </w:r>
    </w:p>
    <w:p>
      <w:pPr>
        <w:widowControl/>
        <w:ind w:firstLine="640" w:firstLineChars="200"/>
        <w:jc w:val="left"/>
        <w:rPr>
          <w:rFonts w:ascii="宋体" w:hAnsi="宋体" w:eastAsia="宋体" w:cs="宋体"/>
          <w:kern w:val="0"/>
          <w:sz w:val="24"/>
          <w:szCs w:val="24"/>
        </w:rPr>
      </w:pPr>
      <w:r>
        <w:rPr>
          <w:rFonts w:hint="eastAsia" w:ascii="仿宋_GB2312" w:hAnsi="宋体" w:eastAsia="仿宋_GB2312" w:cs="宋体"/>
          <w:color w:val="000000"/>
          <w:kern w:val="0"/>
          <w:sz w:val="32"/>
          <w:szCs w:val="32"/>
        </w:rPr>
        <w:t>（一）不符合国家和省、市的产业、环保、质量、安全生产等政策。</w:t>
      </w:r>
    </w:p>
    <w:p>
      <w:pPr>
        <w:widowControl/>
        <w:ind w:firstLine="640" w:firstLineChars="200"/>
        <w:jc w:val="left"/>
        <w:rPr>
          <w:rFonts w:ascii="宋体" w:hAnsi="宋体" w:eastAsia="宋体" w:cs="宋体"/>
          <w:kern w:val="0"/>
          <w:sz w:val="24"/>
          <w:szCs w:val="24"/>
        </w:rPr>
      </w:pPr>
      <w:r>
        <w:rPr>
          <w:rFonts w:hint="eastAsia" w:ascii="仿宋_GB2312" w:hAnsi="宋体" w:eastAsia="仿宋_GB2312" w:cs="宋体"/>
          <w:color w:val="000000"/>
          <w:kern w:val="0"/>
          <w:sz w:val="32"/>
          <w:szCs w:val="32"/>
        </w:rPr>
        <w:t>（二）列入国家强制监督管理范围而未取得相关证照。</w:t>
      </w:r>
    </w:p>
    <w:p>
      <w:pPr>
        <w:widowControl/>
        <w:ind w:firstLine="640" w:firstLineChars="200"/>
        <w:jc w:val="left"/>
        <w:rPr>
          <w:rFonts w:ascii="宋体" w:hAnsi="宋体" w:eastAsia="宋体" w:cs="宋体"/>
          <w:kern w:val="0"/>
          <w:sz w:val="24"/>
          <w:szCs w:val="24"/>
        </w:rPr>
      </w:pPr>
      <w:r>
        <w:rPr>
          <w:rFonts w:hint="eastAsia" w:ascii="仿宋_GB2312" w:hAnsi="宋体" w:eastAsia="仿宋_GB2312" w:cs="宋体"/>
          <w:color w:val="000000"/>
          <w:kern w:val="0"/>
          <w:sz w:val="32"/>
          <w:szCs w:val="32"/>
        </w:rPr>
        <w:t>（三）申报过程存在弄虚作假等行为，或提供的材料不真实、不齐全的。</w:t>
      </w:r>
    </w:p>
    <w:p>
      <w:pPr>
        <w:widowControl/>
        <w:ind w:firstLine="640" w:firstLineChars="200"/>
        <w:jc w:val="left"/>
        <w:rPr>
          <w:rFonts w:ascii="宋体" w:hAnsi="宋体" w:eastAsia="宋体" w:cs="宋体"/>
          <w:kern w:val="0"/>
          <w:sz w:val="24"/>
          <w:szCs w:val="24"/>
        </w:rPr>
      </w:pPr>
      <w:r>
        <w:rPr>
          <w:rFonts w:hint="eastAsia" w:ascii="仿宋_GB2312" w:hAnsi="宋体" w:eastAsia="仿宋_GB2312" w:cs="宋体"/>
          <w:color w:val="000000"/>
          <w:kern w:val="0"/>
          <w:sz w:val="32"/>
          <w:szCs w:val="32"/>
        </w:rPr>
        <w:t>（四）属于东莞市科技发展和产业转型升级财政专项资金规定的不予资助范围内的。</w:t>
      </w:r>
    </w:p>
    <w:p>
      <w:pPr>
        <w:widowControl/>
        <w:ind w:firstLine="640" w:firstLineChars="200"/>
        <w:jc w:val="left"/>
        <w:rPr>
          <w:rFonts w:ascii="宋体" w:hAnsi="宋体" w:eastAsia="宋体" w:cs="宋体"/>
          <w:kern w:val="0"/>
          <w:sz w:val="24"/>
          <w:szCs w:val="24"/>
        </w:rPr>
      </w:pPr>
      <w:r>
        <w:rPr>
          <w:rFonts w:hint="eastAsia" w:ascii="仿宋_GB2312" w:hAnsi="宋体" w:eastAsia="仿宋_GB2312" w:cs="宋体"/>
          <w:color w:val="000000"/>
          <w:kern w:val="0"/>
          <w:sz w:val="32"/>
          <w:szCs w:val="32"/>
        </w:rPr>
        <w:t>（五）被各级市场监督管理部门依法列入经营异常名录或严重违法失信企业名单的。</w:t>
      </w:r>
    </w:p>
    <w:p>
      <w:pPr>
        <w:autoSpaceDE w:val="0"/>
        <w:autoSpaceDN w:val="0"/>
        <w:adjustRightInd w:val="0"/>
        <w:ind w:firstLine="645"/>
        <w:jc w:val="left"/>
        <w:rPr>
          <w:rFonts w:ascii="仿宋_GB2312" w:hAnsi="黑体" w:eastAsia="仿宋_GB2312"/>
          <w:sz w:val="32"/>
          <w:szCs w:val="32"/>
        </w:rPr>
      </w:pPr>
      <w:r>
        <w:rPr>
          <w:rFonts w:hint="eastAsia" w:ascii="仿宋_GB2312" w:hAnsi="宋体" w:eastAsia="仿宋_GB2312" w:cs="宋体"/>
          <w:color w:val="000000"/>
          <w:kern w:val="0"/>
          <w:sz w:val="32"/>
          <w:szCs w:val="32"/>
        </w:rPr>
        <w:t>（六）有其他违反法律、法规的行为。</w:t>
      </w:r>
    </w:p>
    <w:p>
      <w:pPr>
        <w:autoSpaceDE w:val="0"/>
        <w:autoSpaceDN w:val="0"/>
        <w:adjustRightInd w:val="0"/>
        <w:ind w:firstLine="645"/>
        <w:jc w:val="left"/>
        <w:rPr>
          <w:rFonts w:hAnsi="黑体" w:eastAsia="黑体"/>
          <w:sz w:val="32"/>
          <w:szCs w:val="32"/>
        </w:rPr>
      </w:pPr>
      <w:r>
        <w:rPr>
          <w:rFonts w:hint="eastAsia" w:hAnsi="黑体" w:eastAsia="黑体"/>
          <w:sz w:val="32"/>
          <w:szCs w:val="32"/>
        </w:rPr>
        <w:t>六、申报审批程序</w:t>
      </w:r>
    </w:p>
    <w:p>
      <w:pPr>
        <w:autoSpaceDE w:val="0"/>
        <w:autoSpaceDN w:val="0"/>
        <w:adjustRightInd w:val="0"/>
        <w:ind w:firstLine="645"/>
        <w:jc w:val="left"/>
        <w:rPr>
          <w:rFonts w:ascii="仿宋_GB2312" w:hAnsi="黑体" w:eastAsia="仿宋_GB2312"/>
          <w:sz w:val="32"/>
          <w:szCs w:val="32"/>
        </w:rPr>
      </w:pPr>
      <w:r>
        <w:rPr>
          <w:rFonts w:hint="eastAsia" w:ascii="仿宋_GB2312" w:hAnsi="黑体" w:eastAsia="仿宋_GB2312"/>
          <w:sz w:val="32"/>
          <w:szCs w:val="32"/>
        </w:rPr>
        <w:t>（一）市市场监管局发布项目申报通知，申请单位组织申报并提交相关申报材料；</w:t>
      </w:r>
    </w:p>
    <w:p>
      <w:pPr>
        <w:autoSpaceDE w:val="0"/>
        <w:autoSpaceDN w:val="0"/>
        <w:adjustRightInd w:val="0"/>
        <w:ind w:firstLine="645"/>
        <w:jc w:val="left"/>
        <w:rPr>
          <w:rFonts w:ascii="仿宋_GB2312" w:hAnsi="黑体" w:eastAsia="仿宋_GB2312"/>
          <w:sz w:val="32"/>
          <w:szCs w:val="32"/>
        </w:rPr>
      </w:pPr>
      <w:r>
        <w:rPr>
          <w:rFonts w:hint="eastAsia" w:ascii="仿宋_GB2312" w:hAnsi="黑体" w:eastAsia="仿宋_GB2312"/>
          <w:sz w:val="32"/>
          <w:szCs w:val="32"/>
        </w:rPr>
        <w:t>（二）市市场监管局和镇街（园区）市场监管分局进行形式审查；</w:t>
      </w:r>
    </w:p>
    <w:p>
      <w:pPr>
        <w:autoSpaceDE w:val="0"/>
        <w:autoSpaceDN w:val="0"/>
        <w:adjustRightInd w:val="0"/>
        <w:ind w:firstLine="645"/>
        <w:jc w:val="left"/>
        <w:rPr>
          <w:rFonts w:ascii="仿宋_GB2312" w:hAnsi="黑体" w:eastAsia="仿宋_GB2312"/>
          <w:sz w:val="32"/>
          <w:szCs w:val="32"/>
        </w:rPr>
      </w:pPr>
      <w:r>
        <w:rPr>
          <w:rFonts w:hint="eastAsia" w:ascii="仿宋_GB2312" w:hAnsi="黑体" w:eastAsia="仿宋_GB2312"/>
          <w:sz w:val="32"/>
          <w:szCs w:val="32"/>
        </w:rPr>
        <w:t>（三）形式审查合格的，市市场监管局审核确定拟资助项目及资助额度，征求有关市直部门意见或采取其他更有效的方式收集相关信息，并在市市场监管局网站公示，公示期为7个自然日；</w:t>
      </w:r>
    </w:p>
    <w:p>
      <w:pPr>
        <w:autoSpaceDE w:val="0"/>
        <w:autoSpaceDN w:val="0"/>
        <w:adjustRightInd w:val="0"/>
        <w:ind w:firstLine="640" w:firstLineChars="200"/>
        <w:jc w:val="left"/>
        <w:rPr>
          <w:rFonts w:ascii="仿宋_GB2312" w:hAnsi="黑体" w:eastAsia="仿宋_GB2312"/>
          <w:sz w:val="32"/>
          <w:szCs w:val="32"/>
        </w:rPr>
      </w:pPr>
      <w:r>
        <w:rPr>
          <w:rFonts w:hint="eastAsia" w:ascii="仿宋_GB2312" w:hAnsi="黑体" w:eastAsia="仿宋_GB2312"/>
          <w:sz w:val="32"/>
          <w:szCs w:val="32"/>
        </w:rPr>
        <w:t>（四）公示期满，无异议或异议不成立的，由市市场监管局下达项目资助通知并拨付资助资金。</w:t>
      </w:r>
    </w:p>
    <w:p>
      <w:pPr>
        <w:autoSpaceDE w:val="0"/>
        <w:autoSpaceDN w:val="0"/>
        <w:adjustRightInd w:val="0"/>
        <w:ind w:firstLine="640" w:firstLineChars="200"/>
        <w:jc w:val="left"/>
        <w:rPr>
          <w:rFonts w:ascii="黑体" w:hAnsi="黑体" w:eastAsia="黑体"/>
          <w:sz w:val="32"/>
          <w:szCs w:val="32"/>
        </w:rPr>
      </w:pPr>
      <w:r>
        <w:rPr>
          <w:rFonts w:hint="eastAsia" w:ascii="黑体" w:hAnsi="黑体" w:eastAsia="黑体"/>
          <w:sz w:val="32"/>
          <w:szCs w:val="32"/>
        </w:rPr>
        <w:t>七、咨询方式</w:t>
      </w:r>
    </w:p>
    <w:p>
      <w:pPr>
        <w:autoSpaceDE w:val="0"/>
        <w:autoSpaceDN w:val="0"/>
        <w:adjustRightInd w:val="0"/>
        <w:ind w:firstLine="640" w:firstLineChars="200"/>
        <w:jc w:val="left"/>
        <w:rPr>
          <w:rFonts w:hint="eastAsia" w:ascii="仿宋_GB2312" w:hAnsi="黑体" w:eastAsia="仿宋_GB2312"/>
          <w:sz w:val="32"/>
          <w:szCs w:val="32"/>
        </w:rPr>
      </w:pPr>
      <w:r>
        <w:rPr>
          <w:rFonts w:hint="eastAsia" w:ascii="仿宋_GB2312" w:hAnsi="黑体" w:eastAsia="仿宋_GB2312"/>
          <w:sz w:val="32"/>
          <w:szCs w:val="32"/>
        </w:rPr>
        <w:t>主办科室：知识产权保护科，办公电话：0769-26986518。</w:t>
      </w:r>
    </w:p>
    <w:p>
      <w:pPr>
        <w:autoSpaceDE w:val="0"/>
        <w:autoSpaceDN w:val="0"/>
        <w:adjustRightInd w:val="0"/>
        <w:ind w:firstLine="640" w:firstLineChars="200"/>
        <w:jc w:val="left"/>
        <w:rPr>
          <w:rFonts w:hint="eastAsia" w:ascii="仿宋_GB2312" w:hAnsi="黑体" w:eastAsia="仿宋_GB2312"/>
          <w:sz w:val="32"/>
          <w:szCs w:val="32"/>
        </w:rPr>
      </w:pPr>
    </w:p>
    <w:p>
      <w:pPr>
        <w:autoSpaceDE w:val="0"/>
        <w:autoSpaceDN w:val="0"/>
        <w:adjustRightInd w:val="0"/>
        <w:ind w:firstLine="640" w:firstLineChars="200"/>
        <w:jc w:val="left"/>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附件：知识产权保护重点展会认定资助项目申报书</w:t>
      </w:r>
    </w:p>
    <w:p>
      <w:pPr>
        <w:autoSpaceDE w:val="0"/>
        <w:autoSpaceDN w:val="0"/>
        <w:adjustRightInd w:val="0"/>
        <w:jc w:val="both"/>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附件</w:t>
      </w:r>
    </w:p>
    <w:p>
      <w:pPr>
        <w:spacing w:line="600" w:lineRule="exact"/>
        <w:jc w:val="center"/>
        <w:rPr>
          <w:rFonts w:hint="eastAsia" w:ascii="方正小标宋简体" w:hAnsi="宋体" w:eastAsia="方正小标宋简体" w:cs="宋体"/>
          <w:bCs/>
          <w:sz w:val="44"/>
          <w:szCs w:val="44"/>
        </w:rPr>
      </w:pPr>
    </w:p>
    <w:p>
      <w:pPr>
        <w:spacing w:line="600" w:lineRule="exact"/>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知识产权保护重点展会认定资助项目</w:t>
      </w:r>
    </w:p>
    <w:p>
      <w:pPr>
        <w:spacing w:line="600" w:lineRule="exact"/>
        <w:jc w:val="center"/>
        <w:rPr>
          <w:rFonts w:ascii="方正小标宋简体" w:hAnsi="Times New Roman" w:eastAsia="方正小标宋简体"/>
          <w:bCs/>
          <w:sz w:val="44"/>
          <w:szCs w:val="44"/>
        </w:rPr>
      </w:pPr>
      <w:r>
        <w:rPr>
          <w:rFonts w:hint="eastAsia" w:ascii="方正小标宋简体" w:hAnsi="Times New Roman" w:eastAsia="方正小标宋简体"/>
          <w:bCs/>
          <w:sz w:val="44"/>
          <w:szCs w:val="44"/>
        </w:rPr>
        <w:t>申报书</w:t>
      </w:r>
    </w:p>
    <w:p>
      <w:pPr>
        <w:autoSpaceDE w:val="0"/>
        <w:autoSpaceDN w:val="0"/>
        <w:snapToGrid w:val="0"/>
        <w:spacing w:line="600" w:lineRule="exact"/>
        <w:jc w:val="center"/>
        <w:rPr>
          <w:rFonts w:ascii="Times New Roman" w:hAnsi="Times New Roman" w:eastAsia="楷体_GB2312"/>
          <w:kern w:val="0"/>
          <w:sz w:val="32"/>
          <w:szCs w:val="32"/>
        </w:rPr>
      </w:pPr>
    </w:p>
    <w:p>
      <w:pPr>
        <w:autoSpaceDE w:val="0"/>
        <w:autoSpaceDN w:val="0"/>
        <w:snapToGrid w:val="0"/>
        <w:spacing w:line="600" w:lineRule="exact"/>
        <w:rPr>
          <w:rFonts w:ascii="Times New Roman" w:hAnsi="Times New Roman" w:eastAsia="仿宋_GB2312"/>
          <w:kern w:val="0"/>
          <w:sz w:val="32"/>
          <w:szCs w:val="32"/>
        </w:rPr>
      </w:pPr>
    </w:p>
    <w:p>
      <w:pPr>
        <w:autoSpaceDE w:val="0"/>
        <w:autoSpaceDN w:val="0"/>
        <w:snapToGrid w:val="0"/>
        <w:spacing w:line="600" w:lineRule="exact"/>
        <w:jc w:val="left"/>
        <w:rPr>
          <w:rFonts w:ascii="Times New Roman" w:hAnsi="Times New Roman" w:eastAsia="仿宋_GB2312"/>
          <w:kern w:val="0"/>
          <w:sz w:val="32"/>
          <w:szCs w:val="32"/>
        </w:rPr>
      </w:pPr>
    </w:p>
    <w:p>
      <w:pPr>
        <w:autoSpaceDE w:val="0"/>
        <w:autoSpaceDN w:val="0"/>
        <w:snapToGrid w:val="0"/>
        <w:spacing w:line="600" w:lineRule="exact"/>
        <w:jc w:val="left"/>
        <w:rPr>
          <w:rFonts w:ascii="Times New Roman" w:hAnsi="Times New Roman" w:eastAsia="仿宋_GB2312"/>
          <w:kern w:val="0"/>
          <w:sz w:val="32"/>
          <w:szCs w:val="32"/>
        </w:rPr>
      </w:pPr>
    </w:p>
    <w:p>
      <w:pPr>
        <w:autoSpaceDE w:val="0"/>
        <w:autoSpaceDN w:val="0"/>
        <w:snapToGrid w:val="0"/>
        <w:spacing w:line="600" w:lineRule="exact"/>
        <w:ind w:firstLine="640" w:firstLineChars="200"/>
        <w:jc w:val="left"/>
        <w:rPr>
          <w:rFonts w:ascii="Times New Roman" w:hAnsi="Times New Roman" w:eastAsia="仿宋_GB2312"/>
          <w:kern w:val="0"/>
          <w:sz w:val="32"/>
          <w:szCs w:val="32"/>
          <w:u w:val="single"/>
        </w:rPr>
      </w:pPr>
      <w:r>
        <w:rPr>
          <w:rFonts w:ascii="Times New Roman" w:hAnsi="Times New Roman" w:eastAsia="仿宋_GB2312"/>
          <w:kern w:val="0"/>
          <w:sz w:val="32"/>
          <w:szCs w:val="32"/>
        </w:rPr>
        <w:t>申报单位（盖章）：</w:t>
      </w:r>
      <w:r>
        <w:rPr>
          <w:rFonts w:ascii="Times New Roman" w:hAnsi="Times New Roman" w:eastAsia="仿宋_GB2312"/>
          <w:kern w:val="0"/>
          <w:sz w:val="32"/>
          <w:szCs w:val="32"/>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单位负责人：</w:t>
      </w:r>
      <w:r>
        <w:rPr>
          <w:rFonts w:ascii="Times New Roman" w:hAnsi="Times New Roman" w:eastAsia="仿宋_GB2312"/>
          <w:spacing w:val="8"/>
          <w:kern w:val="0"/>
          <w:sz w:val="32"/>
          <w:szCs w:val="32"/>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所在</w:t>
      </w:r>
      <w:r>
        <w:rPr>
          <w:rFonts w:hint="eastAsia" w:ascii="Times New Roman" w:hAnsi="Times New Roman" w:eastAsia="仿宋_GB2312"/>
          <w:spacing w:val="8"/>
          <w:kern w:val="0"/>
          <w:sz w:val="32"/>
          <w:szCs w:val="32"/>
        </w:rPr>
        <w:t>镇街（园区）</w:t>
      </w:r>
      <w:r>
        <w:rPr>
          <w:rFonts w:ascii="Times New Roman" w:hAnsi="Times New Roman" w:eastAsia="仿宋_GB2312"/>
          <w:spacing w:val="8"/>
          <w:kern w:val="0"/>
          <w:sz w:val="32"/>
          <w:szCs w:val="32"/>
        </w:rPr>
        <w:t>：</w:t>
      </w:r>
      <w:r>
        <w:rPr>
          <w:rFonts w:ascii="Times New Roman" w:hAnsi="Times New Roman" w:eastAsia="仿宋_GB2312"/>
          <w:spacing w:val="8"/>
          <w:kern w:val="0"/>
          <w:sz w:val="32"/>
          <w:szCs w:val="32"/>
          <w:u w:val="single"/>
        </w:rPr>
        <w:t xml:space="preserve">                        </w:t>
      </w:r>
      <w:r>
        <w:rPr>
          <w:rFonts w:hint="eastAsia" w:ascii="Times New Roman" w:hAnsi="Times New Roman" w:eastAsia="仿宋_GB2312"/>
          <w:spacing w:val="8"/>
          <w:kern w:val="0"/>
          <w:sz w:val="32"/>
          <w:szCs w:val="32"/>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单位联系人：</w:t>
      </w:r>
      <w:r>
        <w:rPr>
          <w:rFonts w:ascii="Times New Roman" w:hAnsi="Times New Roman" w:eastAsia="仿宋_GB2312"/>
          <w:spacing w:val="8"/>
          <w:kern w:val="0"/>
          <w:sz w:val="32"/>
          <w:szCs w:val="32"/>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联系电话：</w:t>
      </w:r>
      <w:r>
        <w:rPr>
          <w:rFonts w:ascii="Times New Roman" w:hAnsi="Times New Roman" w:eastAsia="仿宋_GB2312"/>
          <w:spacing w:val="8"/>
          <w:kern w:val="0"/>
          <w:sz w:val="32"/>
          <w:szCs w:val="32"/>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手机号码：</w:t>
      </w:r>
      <w:r>
        <w:rPr>
          <w:rFonts w:ascii="Times New Roman" w:hAnsi="Times New Roman" w:eastAsia="仿宋_GB2312"/>
          <w:spacing w:val="8"/>
          <w:kern w:val="0"/>
          <w:sz w:val="32"/>
          <w:szCs w:val="32"/>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电子邮箱：</w:t>
      </w:r>
      <w:r>
        <w:rPr>
          <w:rFonts w:ascii="Times New Roman" w:hAnsi="Times New Roman" w:eastAsia="仿宋_GB2312"/>
          <w:spacing w:val="8"/>
          <w:kern w:val="0"/>
          <w:sz w:val="32"/>
          <w:szCs w:val="32"/>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rPr>
      </w:pPr>
      <w:r>
        <w:rPr>
          <w:rFonts w:ascii="Times New Roman" w:hAnsi="Times New Roman" w:eastAsia="仿宋_GB2312"/>
          <w:spacing w:val="8"/>
          <w:kern w:val="0"/>
          <w:sz w:val="32"/>
          <w:szCs w:val="32"/>
        </w:rPr>
        <w:t>申报日期：</w:t>
      </w:r>
      <w:r>
        <w:rPr>
          <w:rFonts w:ascii="Times New Roman" w:hAnsi="Times New Roman" w:eastAsia="仿宋_GB2312"/>
          <w:spacing w:val="8"/>
          <w:kern w:val="0"/>
          <w:sz w:val="32"/>
          <w:szCs w:val="32"/>
          <w:u w:val="single"/>
        </w:rPr>
        <w:t xml:space="preserve">                                 </w:t>
      </w:r>
    </w:p>
    <w:p>
      <w:pPr>
        <w:autoSpaceDE w:val="0"/>
        <w:autoSpaceDN w:val="0"/>
        <w:snapToGrid w:val="0"/>
        <w:spacing w:line="600" w:lineRule="exact"/>
        <w:jc w:val="left"/>
        <w:rPr>
          <w:rFonts w:ascii="Times New Roman" w:hAnsi="Times New Roman" w:eastAsia="仿宋_GB2312"/>
          <w:kern w:val="0"/>
          <w:sz w:val="32"/>
          <w:szCs w:val="32"/>
        </w:rPr>
      </w:pPr>
    </w:p>
    <w:p>
      <w:pPr>
        <w:autoSpaceDE w:val="0"/>
        <w:autoSpaceDN w:val="0"/>
        <w:snapToGrid w:val="0"/>
        <w:spacing w:line="600" w:lineRule="exact"/>
        <w:jc w:val="left"/>
        <w:rPr>
          <w:rFonts w:ascii="Times New Roman" w:hAnsi="Times New Roman" w:eastAsia="仿宋_GB2312"/>
          <w:kern w:val="0"/>
          <w:sz w:val="32"/>
          <w:szCs w:val="32"/>
        </w:rPr>
      </w:pPr>
    </w:p>
    <w:p>
      <w:pPr>
        <w:autoSpaceDE w:val="0"/>
        <w:autoSpaceDN w:val="0"/>
        <w:snapToGrid w:val="0"/>
        <w:spacing w:line="600" w:lineRule="exact"/>
        <w:jc w:val="center"/>
        <w:rPr>
          <w:rFonts w:ascii="Times New Roman" w:hAnsi="Times New Roman" w:eastAsia="黑体"/>
          <w:kern w:val="0"/>
          <w:sz w:val="32"/>
          <w:szCs w:val="32"/>
        </w:rPr>
      </w:pPr>
    </w:p>
    <w:p>
      <w:pPr>
        <w:autoSpaceDE w:val="0"/>
        <w:autoSpaceDN w:val="0"/>
        <w:snapToGrid w:val="0"/>
        <w:spacing w:line="600" w:lineRule="exact"/>
        <w:jc w:val="center"/>
        <w:rPr>
          <w:rFonts w:ascii="Times New Roman" w:hAnsi="Times New Roman" w:eastAsia="黑体"/>
          <w:kern w:val="0"/>
          <w:sz w:val="32"/>
          <w:szCs w:val="32"/>
        </w:rPr>
      </w:pPr>
    </w:p>
    <w:p>
      <w:pPr>
        <w:autoSpaceDE w:val="0"/>
        <w:autoSpaceDN w:val="0"/>
        <w:snapToGrid w:val="0"/>
        <w:jc w:val="center"/>
        <w:rPr>
          <w:rFonts w:ascii="黑体" w:hAnsi="黑体" w:eastAsia="黑体"/>
          <w:kern w:val="0"/>
          <w:sz w:val="32"/>
          <w:szCs w:val="32"/>
        </w:rPr>
      </w:pPr>
      <w:r>
        <w:rPr>
          <w:rFonts w:hint="eastAsia" w:ascii="黑体" w:hAnsi="黑体" w:eastAsia="黑体"/>
          <w:kern w:val="0"/>
          <w:sz w:val="32"/>
          <w:szCs w:val="32"/>
        </w:rPr>
        <w:t>东莞市市场监督管理局（知识产权局）编制</w:t>
      </w:r>
    </w:p>
    <w:p>
      <w:pPr>
        <w:jc w:val="center"/>
        <w:rPr>
          <w:rFonts w:ascii="黑体" w:hAnsi="黑体" w:eastAsia="黑体"/>
          <w:bCs/>
          <w:color w:val="000000"/>
          <w:sz w:val="32"/>
          <w:szCs w:val="32"/>
        </w:rPr>
      </w:pPr>
      <w:r>
        <w:rPr>
          <w:rFonts w:ascii="黑体" w:hAnsi="黑体" w:eastAsia="黑体"/>
          <w:bCs/>
          <w:color w:val="000000"/>
          <w:sz w:val="32"/>
          <w:szCs w:val="32"/>
        </w:rPr>
        <w:t>20</w:t>
      </w:r>
      <w:r>
        <w:rPr>
          <w:rFonts w:hint="eastAsia" w:ascii="黑体" w:hAnsi="黑体" w:eastAsia="黑体"/>
          <w:bCs/>
          <w:color w:val="000000"/>
          <w:sz w:val="32"/>
          <w:szCs w:val="32"/>
        </w:rPr>
        <w:t>2</w:t>
      </w:r>
      <w:r>
        <w:rPr>
          <w:rFonts w:hint="eastAsia" w:ascii="黑体" w:hAnsi="黑体" w:eastAsia="黑体"/>
          <w:bCs/>
          <w:color w:val="000000"/>
          <w:sz w:val="32"/>
          <w:szCs w:val="32"/>
          <w:lang w:val="en-US" w:eastAsia="zh-CN"/>
        </w:rPr>
        <w:t>3</w:t>
      </w:r>
      <w:r>
        <w:rPr>
          <w:rFonts w:ascii="黑体" w:hAnsi="黑体" w:eastAsia="黑体"/>
          <w:bCs/>
          <w:color w:val="000000"/>
          <w:sz w:val="32"/>
          <w:szCs w:val="32"/>
        </w:rPr>
        <w:t>年</w:t>
      </w:r>
    </w:p>
    <w:p>
      <w:pPr>
        <w:widowControl/>
        <w:jc w:val="left"/>
        <w:rPr>
          <w:rFonts w:ascii="黑体" w:hAnsi="黑体" w:eastAsia="黑体"/>
          <w:bCs/>
          <w:color w:val="000000"/>
          <w:sz w:val="32"/>
          <w:szCs w:val="32"/>
        </w:rPr>
      </w:pPr>
      <w:r>
        <w:rPr>
          <w:rFonts w:ascii="黑体" w:hAnsi="黑体" w:eastAsia="黑体"/>
          <w:bCs/>
          <w:color w:val="000000"/>
          <w:sz w:val="32"/>
          <w:szCs w:val="32"/>
        </w:rPr>
        <w:br w:type="page"/>
      </w:r>
    </w:p>
    <w:p>
      <w:pPr>
        <w:autoSpaceDE w:val="0"/>
        <w:autoSpaceDN w:val="0"/>
        <w:snapToGrid w:val="0"/>
        <w:spacing w:line="600" w:lineRule="exact"/>
        <w:jc w:val="center"/>
        <w:rPr>
          <w:rFonts w:ascii="Times New Roman" w:hAnsi="Times New Roman" w:eastAsia="方正小标宋_GBK"/>
          <w:kern w:val="0"/>
          <w:sz w:val="44"/>
          <w:szCs w:val="44"/>
        </w:rPr>
      </w:pPr>
    </w:p>
    <w:p>
      <w:pPr>
        <w:autoSpaceDE w:val="0"/>
        <w:autoSpaceDN w:val="0"/>
        <w:snapToGrid w:val="0"/>
        <w:spacing w:line="600" w:lineRule="exact"/>
        <w:jc w:val="center"/>
        <w:rPr>
          <w:rFonts w:ascii="Times New Roman" w:hAnsi="Times New Roman" w:eastAsia="方正小标宋_GBK"/>
          <w:kern w:val="0"/>
          <w:sz w:val="44"/>
          <w:szCs w:val="44"/>
        </w:rPr>
      </w:pPr>
      <w:r>
        <w:rPr>
          <w:rFonts w:hint="eastAsia" w:ascii="Times New Roman" w:hAnsi="Times New Roman" w:eastAsia="方正小标宋_GBK"/>
          <w:kern w:val="0"/>
          <w:sz w:val="44"/>
          <w:szCs w:val="44"/>
        </w:rPr>
        <w:t>填表</w:t>
      </w:r>
      <w:r>
        <w:rPr>
          <w:rFonts w:ascii="Times New Roman" w:hAnsi="Times New Roman" w:eastAsia="方正小标宋_GBK"/>
          <w:kern w:val="0"/>
          <w:sz w:val="44"/>
          <w:szCs w:val="44"/>
        </w:rPr>
        <w:t>说明</w:t>
      </w:r>
    </w:p>
    <w:p>
      <w:pPr>
        <w:autoSpaceDE w:val="0"/>
        <w:autoSpaceDN w:val="0"/>
        <w:snapToGrid w:val="0"/>
        <w:spacing w:line="600" w:lineRule="exact"/>
        <w:rPr>
          <w:rFonts w:ascii="Times New Roman" w:hAnsi="Times New Roman" w:eastAsia="仿宋_GB2312"/>
          <w:b/>
          <w:kern w:val="0"/>
          <w:sz w:val="32"/>
          <w:szCs w:val="32"/>
        </w:rPr>
      </w:pP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一、请务必认真完整阅读《东莞市促进经济高质量发展专项资金—知识产权保护重点展会认定资助项目申报指南》后填报本表格</w:t>
      </w:r>
      <w:r>
        <w:rPr>
          <w:rFonts w:ascii="Times New Roman" w:hAnsi="Times New Roman" w:eastAsia="仿宋_GB2312"/>
          <w:kern w:val="0"/>
          <w:sz w:val="32"/>
          <w:szCs w:val="32"/>
        </w:rPr>
        <w:t>。</w:t>
      </w:r>
    </w:p>
    <w:p>
      <w:pPr>
        <w:autoSpaceDE w:val="0"/>
        <w:autoSpaceDN w:val="0"/>
        <w:snapToGrid w:val="0"/>
        <w:spacing w:line="600" w:lineRule="exact"/>
        <w:rPr>
          <w:rFonts w:ascii="Times New Roman" w:hAnsi="Times New Roman" w:eastAsia="仿宋_GB2312"/>
          <w:kern w:val="0"/>
          <w:sz w:val="32"/>
          <w:szCs w:val="32"/>
        </w:rPr>
      </w:pP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二、</w:t>
      </w:r>
      <w:r>
        <w:rPr>
          <w:rFonts w:ascii="Times New Roman" w:hAnsi="Times New Roman" w:eastAsia="仿宋_GB2312"/>
          <w:kern w:val="0"/>
          <w:sz w:val="32"/>
          <w:szCs w:val="32"/>
        </w:rPr>
        <w:t>申报材料必须真实有效，如发现有虚假伪造行为，取消</w:t>
      </w:r>
      <w:r>
        <w:rPr>
          <w:rFonts w:hint="eastAsia" w:ascii="Times New Roman" w:hAnsi="Times New Roman" w:eastAsia="仿宋_GB2312"/>
          <w:kern w:val="0"/>
          <w:sz w:val="32"/>
          <w:szCs w:val="32"/>
        </w:rPr>
        <w:t>申报</w:t>
      </w:r>
      <w:r>
        <w:rPr>
          <w:rFonts w:ascii="Times New Roman" w:hAnsi="Times New Roman" w:eastAsia="仿宋_GB2312"/>
          <w:kern w:val="0"/>
          <w:sz w:val="32"/>
          <w:szCs w:val="32"/>
        </w:rPr>
        <w:t>资格</w:t>
      </w:r>
      <w:r>
        <w:rPr>
          <w:rFonts w:hint="eastAsia" w:ascii="Times New Roman" w:hAnsi="Times New Roman" w:eastAsia="仿宋_GB2312"/>
          <w:kern w:val="0"/>
          <w:sz w:val="32"/>
          <w:szCs w:val="32"/>
        </w:rPr>
        <w:t>并按照有关规定惩罚处理</w:t>
      </w:r>
      <w:r>
        <w:rPr>
          <w:rFonts w:ascii="Times New Roman" w:hAnsi="Times New Roman" w:eastAsia="仿宋_GB2312"/>
          <w:kern w:val="0"/>
          <w:sz w:val="32"/>
          <w:szCs w:val="32"/>
        </w:rPr>
        <w:t>。</w:t>
      </w:r>
    </w:p>
    <w:p>
      <w:pPr>
        <w:autoSpaceDE w:val="0"/>
        <w:autoSpaceDN w:val="0"/>
        <w:adjustRightInd w:val="0"/>
        <w:spacing w:line="600" w:lineRule="exact"/>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 xml:space="preserve">    三、</w:t>
      </w:r>
      <w:r>
        <w:rPr>
          <w:rFonts w:hint="eastAsia" w:ascii="仿宋_GB2312" w:eastAsia="仿宋_GB2312"/>
          <w:sz w:val="32"/>
          <w:szCs w:val="32"/>
        </w:rPr>
        <w:t>由于所有申报材料须在申报系统中存档，因此，申请人必须严格按照《</w:t>
      </w:r>
      <w:r>
        <w:rPr>
          <w:rFonts w:hint="eastAsia" w:ascii="Times New Roman" w:hAnsi="Times New Roman" w:eastAsia="仿宋_GB2312"/>
          <w:kern w:val="0"/>
          <w:sz w:val="32"/>
          <w:szCs w:val="32"/>
        </w:rPr>
        <w:t>东莞市促进经济高质量发展专项资金—知识产权保护重点展会认定资助项目申报指南</w:t>
      </w:r>
      <w:r>
        <w:rPr>
          <w:rFonts w:hint="eastAsia" w:ascii="仿宋_GB2312" w:eastAsia="仿宋_GB2312"/>
          <w:sz w:val="32"/>
          <w:szCs w:val="32"/>
        </w:rPr>
        <w:t>》要求，在系统中</w:t>
      </w:r>
      <w:r>
        <w:rPr>
          <w:rFonts w:hint="eastAsia" w:ascii="仿宋_GB2312" w:eastAsia="仿宋_GB2312"/>
          <w:b/>
          <w:sz w:val="32"/>
          <w:szCs w:val="32"/>
        </w:rPr>
        <w:t>上传所有需提交的申报材料的电子版，需盖章的请盖章后扫描上传</w:t>
      </w:r>
      <w:r>
        <w:rPr>
          <w:rFonts w:hint="eastAsia" w:ascii="仿宋_GB2312" w:eastAsia="仿宋_GB2312"/>
          <w:sz w:val="32"/>
          <w:szCs w:val="32"/>
        </w:rPr>
        <w:t>，待线上审核通过后，再将上传系统的电子版申报材料</w:t>
      </w:r>
      <w:r>
        <w:rPr>
          <w:rFonts w:hint="eastAsia" w:ascii="Times New Roman" w:hAnsi="Times New Roman" w:eastAsia="仿宋_GB2312"/>
          <w:kern w:val="0"/>
          <w:sz w:val="32"/>
          <w:szCs w:val="32"/>
        </w:rPr>
        <w:t>从申报系统下载后采用A4纸双面打印，按顺序编制目录和页码，加封面后胶装装订成册（请勿使用非纸类封皮和夹套、装订扣、装订条）。其中非原件应加盖单位公章，并提供原件查验。</w:t>
      </w:r>
    </w:p>
    <w:p>
      <w:pPr>
        <w:widowControl/>
        <w:jc w:val="left"/>
        <w:rPr>
          <w:rFonts w:ascii="Times New Roman" w:hAnsi="Times New Roman" w:eastAsia="仿宋_GB2312"/>
          <w:kern w:val="0"/>
          <w:sz w:val="32"/>
          <w:szCs w:val="32"/>
        </w:rPr>
      </w:pPr>
      <w:r>
        <w:rPr>
          <w:rFonts w:ascii="Times New Roman" w:hAnsi="Times New Roman" w:eastAsia="仿宋_GB2312"/>
          <w:kern w:val="0"/>
          <w:sz w:val="32"/>
          <w:szCs w:val="32"/>
        </w:rPr>
        <w:br w:type="page"/>
      </w:r>
    </w:p>
    <w:p>
      <w:pPr>
        <w:widowControl/>
        <w:ind w:firstLine="640" w:firstLineChars="200"/>
        <w:jc w:val="left"/>
        <w:rPr>
          <w:rFonts w:ascii="Times New Roman" w:hAnsi="Times New Roman" w:eastAsia="黑体"/>
          <w:sz w:val="32"/>
          <w:szCs w:val="32"/>
        </w:rPr>
      </w:pPr>
      <w:r>
        <w:rPr>
          <w:rFonts w:hint="eastAsia" w:ascii="Times New Roman" w:hAnsi="Times New Roman" w:eastAsia="黑体"/>
          <w:sz w:val="32"/>
          <w:szCs w:val="32"/>
        </w:rPr>
        <w:t>一、申报单位</w:t>
      </w:r>
      <w:r>
        <w:rPr>
          <w:rFonts w:ascii="Times New Roman" w:hAnsi="Times New Roman" w:eastAsia="黑体"/>
          <w:sz w:val="32"/>
          <w:szCs w:val="32"/>
        </w:rPr>
        <w:t>基本信息</w:t>
      </w:r>
    </w:p>
    <w:tbl>
      <w:tblPr>
        <w:tblStyle w:val="6"/>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1843"/>
        <w:gridCol w:w="708"/>
        <w:gridCol w:w="1843"/>
        <w:gridCol w:w="1021"/>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702" w:type="dxa"/>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单位名称</w:t>
            </w:r>
          </w:p>
        </w:tc>
        <w:tc>
          <w:tcPr>
            <w:tcW w:w="7528" w:type="dxa"/>
            <w:gridSpan w:val="5"/>
            <w:vAlign w:val="center"/>
          </w:tcPr>
          <w:p>
            <w:pPr>
              <w:spacing w:line="36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702" w:type="dxa"/>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成立时间</w:t>
            </w:r>
          </w:p>
        </w:tc>
        <w:tc>
          <w:tcPr>
            <w:tcW w:w="2551" w:type="dxa"/>
            <w:gridSpan w:val="2"/>
            <w:vAlign w:val="center"/>
          </w:tcPr>
          <w:p>
            <w:pPr>
              <w:spacing w:line="360" w:lineRule="exact"/>
              <w:jc w:val="center"/>
              <w:rPr>
                <w:rFonts w:ascii="Times New Roman" w:hAnsi="Times New Roman" w:eastAsia="仿宋_GB2312"/>
                <w:sz w:val="24"/>
              </w:rPr>
            </w:pPr>
          </w:p>
        </w:tc>
        <w:tc>
          <w:tcPr>
            <w:tcW w:w="1843" w:type="dxa"/>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申请人地址</w:t>
            </w:r>
          </w:p>
        </w:tc>
        <w:tc>
          <w:tcPr>
            <w:tcW w:w="3134" w:type="dxa"/>
            <w:gridSpan w:val="2"/>
            <w:vAlign w:val="center"/>
          </w:tcPr>
          <w:p>
            <w:pPr>
              <w:spacing w:line="36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702" w:type="dxa"/>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注册登记部门</w:t>
            </w:r>
          </w:p>
        </w:tc>
        <w:tc>
          <w:tcPr>
            <w:tcW w:w="2551" w:type="dxa"/>
            <w:gridSpan w:val="2"/>
            <w:vAlign w:val="center"/>
          </w:tcPr>
          <w:p>
            <w:pPr>
              <w:spacing w:line="360" w:lineRule="exact"/>
              <w:jc w:val="center"/>
              <w:rPr>
                <w:rFonts w:ascii="Times New Roman" w:hAnsi="Times New Roman" w:eastAsia="仿宋_GB2312"/>
                <w:sz w:val="24"/>
              </w:rPr>
            </w:pPr>
          </w:p>
        </w:tc>
        <w:tc>
          <w:tcPr>
            <w:tcW w:w="1843" w:type="dxa"/>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注册登记类型</w:t>
            </w:r>
          </w:p>
        </w:tc>
        <w:tc>
          <w:tcPr>
            <w:tcW w:w="3134" w:type="dxa"/>
            <w:gridSpan w:val="2"/>
            <w:vAlign w:val="center"/>
          </w:tcPr>
          <w:p>
            <w:pPr>
              <w:spacing w:line="36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702" w:type="dxa"/>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法定代表人</w:t>
            </w:r>
          </w:p>
        </w:tc>
        <w:tc>
          <w:tcPr>
            <w:tcW w:w="1843" w:type="dxa"/>
            <w:vAlign w:val="center"/>
          </w:tcPr>
          <w:p>
            <w:pPr>
              <w:spacing w:line="360" w:lineRule="exact"/>
              <w:jc w:val="center"/>
              <w:rPr>
                <w:rFonts w:ascii="Times New Roman" w:hAnsi="Times New Roman" w:eastAsia="仿宋_GB2312"/>
                <w:sz w:val="24"/>
              </w:rPr>
            </w:pPr>
          </w:p>
        </w:tc>
        <w:tc>
          <w:tcPr>
            <w:tcW w:w="708" w:type="dxa"/>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电话</w:t>
            </w:r>
          </w:p>
        </w:tc>
        <w:tc>
          <w:tcPr>
            <w:tcW w:w="1843" w:type="dxa"/>
            <w:vAlign w:val="center"/>
          </w:tcPr>
          <w:p>
            <w:pPr>
              <w:spacing w:line="360" w:lineRule="exact"/>
              <w:jc w:val="center"/>
              <w:rPr>
                <w:rFonts w:ascii="Times New Roman" w:hAnsi="Times New Roman" w:eastAsia="仿宋_GB2312"/>
                <w:sz w:val="24"/>
              </w:rPr>
            </w:pPr>
          </w:p>
        </w:tc>
        <w:tc>
          <w:tcPr>
            <w:tcW w:w="1021" w:type="dxa"/>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手机</w:t>
            </w:r>
          </w:p>
        </w:tc>
        <w:tc>
          <w:tcPr>
            <w:tcW w:w="2113" w:type="dxa"/>
            <w:vAlign w:val="center"/>
          </w:tcPr>
          <w:p>
            <w:pPr>
              <w:spacing w:line="36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702" w:type="dxa"/>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展览场地规模（m</w:t>
            </w:r>
            <w:r>
              <w:rPr>
                <w:rFonts w:ascii="宋体" w:hAnsi="宋体" w:eastAsia="宋体" w:cs="宋体"/>
                <w:sz w:val="24"/>
              </w:rPr>
              <w:t>²</w:t>
            </w:r>
            <w:r>
              <w:rPr>
                <w:rFonts w:hint="eastAsia" w:ascii="Times New Roman" w:hAnsi="Times New Roman" w:eastAsia="仿宋_GB2312"/>
                <w:sz w:val="24"/>
              </w:rPr>
              <w:t>）</w:t>
            </w:r>
          </w:p>
        </w:tc>
        <w:tc>
          <w:tcPr>
            <w:tcW w:w="7528" w:type="dxa"/>
            <w:gridSpan w:val="5"/>
            <w:vAlign w:val="center"/>
          </w:tcPr>
          <w:p>
            <w:pPr>
              <w:spacing w:line="36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702" w:type="dxa"/>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开户银行</w:t>
            </w:r>
          </w:p>
          <w:p>
            <w:pPr>
              <w:spacing w:line="360" w:lineRule="exact"/>
              <w:jc w:val="center"/>
              <w:rPr>
                <w:rFonts w:ascii="Times New Roman" w:hAnsi="Times New Roman" w:eastAsia="仿宋_GB2312"/>
                <w:sz w:val="24"/>
              </w:rPr>
            </w:pPr>
            <w:r>
              <w:rPr>
                <w:rFonts w:hint="eastAsia" w:ascii="Times New Roman" w:hAnsi="Times New Roman" w:eastAsia="仿宋_GB2312"/>
                <w:sz w:val="24"/>
              </w:rPr>
              <w:t>（填写全称）</w:t>
            </w:r>
          </w:p>
        </w:tc>
        <w:tc>
          <w:tcPr>
            <w:tcW w:w="7528" w:type="dxa"/>
            <w:gridSpan w:val="5"/>
            <w:vAlign w:val="center"/>
          </w:tcPr>
          <w:p>
            <w:pPr>
              <w:spacing w:line="36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702" w:type="dxa"/>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账户名称</w:t>
            </w:r>
          </w:p>
        </w:tc>
        <w:tc>
          <w:tcPr>
            <w:tcW w:w="7528" w:type="dxa"/>
            <w:gridSpan w:val="5"/>
            <w:vAlign w:val="center"/>
          </w:tcPr>
          <w:p>
            <w:pPr>
              <w:spacing w:line="36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2" w:type="dxa"/>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银行账号</w:t>
            </w:r>
          </w:p>
        </w:tc>
        <w:tc>
          <w:tcPr>
            <w:tcW w:w="7528" w:type="dxa"/>
            <w:gridSpan w:val="5"/>
            <w:vAlign w:val="center"/>
          </w:tcPr>
          <w:p>
            <w:pPr>
              <w:spacing w:line="36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702" w:type="dxa"/>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项目联系人</w:t>
            </w:r>
          </w:p>
        </w:tc>
        <w:tc>
          <w:tcPr>
            <w:tcW w:w="1843" w:type="dxa"/>
            <w:vAlign w:val="center"/>
          </w:tcPr>
          <w:p>
            <w:pPr>
              <w:spacing w:line="360" w:lineRule="exact"/>
              <w:jc w:val="center"/>
              <w:rPr>
                <w:rFonts w:ascii="Times New Roman" w:hAnsi="Times New Roman" w:eastAsia="仿宋_GB2312"/>
                <w:sz w:val="24"/>
              </w:rPr>
            </w:pPr>
          </w:p>
        </w:tc>
        <w:tc>
          <w:tcPr>
            <w:tcW w:w="708" w:type="dxa"/>
            <w:vAlign w:val="center"/>
          </w:tcPr>
          <w:p>
            <w:pPr>
              <w:spacing w:line="360" w:lineRule="exact"/>
              <w:jc w:val="center"/>
              <w:rPr>
                <w:rFonts w:ascii="Times New Roman" w:hAnsi="Times New Roman" w:eastAsia="仿宋_GB2312"/>
                <w:sz w:val="24"/>
              </w:rPr>
            </w:pPr>
            <w:r>
              <w:rPr>
                <w:rFonts w:hint="eastAsia" w:ascii="仿宋_GB2312" w:hAnsi="黑体" w:eastAsia="仿宋_GB2312"/>
                <w:sz w:val="24"/>
                <w:szCs w:val="24"/>
              </w:rPr>
              <w:t>电话</w:t>
            </w:r>
          </w:p>
        </w:tc>
        <w:tc>
          <w:tcPr>
            <w:tcW w:w="1843" w:type="dxa"/>
            <w:vAlign w:val="center"/>
          </w:tcPr>
          <w:p>
            <w:pPr>
              <w:spacing w:line="360" w:lineRule="exact"/>
              <w:jc w:val="center"/>
              <w:rPr>
                <w:rFonts w:ascii="Times New Roman" w:hAnsi="Times New Roman" w:eastAsia="仿宋_GB2312"/>
                <w:sz w:val="24"/>
              </w:rPr>
            </w:pPr>
          </w:p>
        </w:tc>
        <w:tc>
          <w:tcPr>
            <w:tcW w:w="1021" w:type="dxa"/>
            <w:vAlign w:val="center"/>
          </w:tcPr>
          <w:p>
            <w:pPr>
              <w:spacing w:line="360" w:lineRule="exact"/>
              <w:jc w:val="center"/>
              <w:rPr>
                <w:rFonts w:ascii="Times New Roman" w:hAnsi="Times New Roman" w:eastAsia="仿宋_GB2312"/>
                <w:sz w:val="24"/>
              </w:rPr>
            </w:pPr>
            <w:r>
              <w:rPr>
                <w:rFonts w:hint="eastAsia" w:ascii="仿宋_GB2312" w:hAnsi="黑体" w:eastAsia="仿宋_GB2312"/>
                <w:sz w:val="24"/>
                <w:szCs w:val="24"/>
              </w:rPr>
              <w:t>手机</w:t>
            </w:r>
          </w:p>
        </w:tc>
        <w:tc>
          <w:tcPr>
            <w:tcW w:w="2113" w:type="dxa"/>
            <w:vAlign w:val="center"/>
          </w:tcPr>
          <w:p>
            <w:pPr>
              <w:spacing w:line="36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1" w:hRule="atLeast"/>
          <w:jc w:val="center"/>
        </w:trPr>
        <w:tc>
          <w:tcPr>
            <w:tcW w:w="1702" w:type="dxa"/>
            <w:vAlign w:val="center"/>
          </w:tcPr>
          <w:p>
            <w:pPr>
              <w:spacing w:line="360" w:lineRule="exact"/>
              <w:jc w:val="center"/>
            </w:pPr>
            <w:r>
              <w:rPr>
                <w:rFonts w:hint="eastAsia" w:eastAsia="仿宋_GB2312"/>
                <w:sz w:val="24"/>
              </w:rPr>
              <w:t>申请资助项目情况（对本单位符合资助条件的情况进行简要概述）</w:t>
            </w:r>
          </w:p>
        </w:tc>
        <w:tc>
          <w:tcPr>
            <w:tcW w:w="7528" w:type="dxa"/>
            <w:gridSpan w:val="5"/>
            <w:vAlign w:val="center"/>
          </w:tcPr>
          <w:p>
            <w:pPr>
              <w:spacing w:line="36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702" w:type="dxa"/>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备注</w:t>
            </w:r>
          </w:p>
        </w:tc>
        <w:tc>
          <w:tcPr>
            <w:tcW w:w="7528" w:type="dxa"/>
            <w:gridSpan w:val="5"/>
            <w:vAlign w:val="center"/>
          </w:tcPr>
          <w:p>
            <w:pPr>
              <w:spacing w:line="360" w:lineRule="exact"/>
              <w:jc w:val="center"/>
              <w:rPr>
                <w:rFonts w:ascii="Times New Roman" w:hAnsi="Times New Roman" w:eastAsia="仿宋_GB2312"/>
                <w:sz w:val="24"/>
              </w:rPr>
            </w:pPr>
          </w:p>
        </w:tc>
      </w:tr>
    </w:tbl>
    <w:p>
      <w:pPr>
        <w:widowControl/>
        <w:jc w:val="left"/>
        <w:rPr>
          <w:rFonts w:ascii="Times New Roman" w:hAnsi="Times New Roman" w:eastAsia="仿宋_GB2312"/>
          <w:sz w:val="32"/>
          <w:szCs w:val="32"/>
        </w:rPr>
      </w:pPr>
    </w:p>
    <w:p>
      <w:pPr>
        <w:ind w:firstLine="640" w:firstLineChars="200"/>
        <w:jc w:val="left"/>
        <w:rPr>
          <w:rFonts w:ascii="Times New Roman" w:hAnsi="Times New Roman" w:eastAsia="黑体"/>
          <w:sz w:val="32"/>
          <w:szCs w:val="32"/>
        </w:rPr>
      </w:pPr>
      <w:r>
        <w:rPr>
          <w:rFonts w:ascii="Times New Roman" w:hAnsi="Times New Roman" w:eastAsia="黑体"/>
          <w:sz w:val="32"/>
          <w:szCs w:val="32"/>
        </w:rPr>
        <w:t>二、申报单位</w:t>
      </w:r>
      <w:r>
        <w:rPr>
          <w:rFonts w:hint="eastAsia" w:ascii="Times New Roman" w:hAnsi="Times New Roman" w:eastAsia="黑体"/>
          <w:sz w:val="32"/>
          <w:szCs w:val="32"/>
        </w:rPr>
        <w:t>确认申报及</w:t>
      </w:r>
      <w:r>
        <w:rPr>
          <w:rFonts w:ascii="Times New Roman" w:hAnsi="Times New Roman" w:eastAsia="黑体"/>
          <w:sz w:val="32"/>
          <w:szCs w:val="32"/>
        </w:rPr>
        <w:t>承诺</w:t>
      </w:r>
    </w:p>
    <w:tbl>
      <w:tblPr>
        <w:tblStyle w:val="5"/>
        <w:tblW w:w="9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8" w:hRule="atLeast"/>
          <w:jc w:val="center"/>
        </w:trPr>
        <w:tc>
          <w:tcPr>
            <w:tcW w:w="9228" w:type="dxa"/>
          </w:tcPr>
          <w:p>
            <w:pPr>
              <w:spacing w:line="600" w:lineRule="exact"/>
              <w:ind w:firstLine="562" w:firstLineChars="200"/>
              <w:rPr>
                <w:rFonts w:ascii="Times New Roman" w:hAnsi="Times New Roman" w:eastAsia="仿宋_GB2312"/>
                <w:sz w:val="28"/>
                <w:szCs w:val="28"/>
              </w:rPr>
            </w:pPr>
            <w:r>
              <w:rPr>
                <w:rFonts w:hint="eastAsia" w:ascii="Times New Roman" w:hAnsi="Times New Roman" w:eastAsia="仿宋_GB2312"/>
                <w:b/>
                <w:sz w:val="28"/>
                <w:szCs w:val="28"/>
              </w:rPr>
              <w:t>申报</w:t>
            </w:r>
            <w:r>
              <w:rPr>
                <w:rFonts w:ascii="Times New Roman" w:hAnsi="Times New Roman" w:eastAsia="仿宋_GB2312"/>
                <w:b/>
                <w:sz w:val="28"/>
                <w:szCs w:val="28"/>
              </w:rPr>
              <w:t>单位</w:t>
            </w:r>
            <w:r>
              <w:rPr>
                <w:rFonts w:hint="eastAsia" w:ascii="Times New Roman" w:hAnsi="Times New Roman" w:eastAsia="仿宋_GB2312"/>
                <w:b/>
                <w:sz w:val="28"/>
                <w:szCs w:val="28"/>
              </w:rPr>
              <w:t>自愿申报本项目，并</w:t>
            </w:r>
            <w:r>
              <w:rPr>
                <w:rFonts w:ascii="Times New Roman" w:hAnsi="Times New Roman" w:eastAsia="仿宋_GB2312"/>
                <w:b/>
                <w:sz w:val="28"/>
                <w:szCs w:val="28"/>
              </w:rPr>
              <w:t>承诺</w:t>
            </w:r>
            <w:r>
              <w:rPr>
                <w:rFonts w:hint="eastAsia" w:ascii="Times New Roman" w:hAnsi="Times New Roman" w:eastAsia="仿宋_GB2312"/>
                <w:sz w:val="28"/>
                <w:szCs w:val="28"/>
              </w:rPr>
              <w:t>：</w:t>
            </w:r>
          </w:p>
          <w:p>
            <w:pPr>
              <w:spacing w:line="60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一、</w:t>
            </w:r>
            <w:r>
              <w:rPr>
                <w:rFonts w:hint="eastAsia" w:ascii="仿宋_GB2312" w:hAnsi="黑体" w:eastAsia="仿宋_GB2312"/>
                <w:sz w:val="28"/>
                <w:szCs w:val="28"/>
              </w:rPr>
              <w:t>本单位经营规范，无违纪违法行为。</w:t>
            </w:r>
          </w:p>
          <w:p>
            <w:pPr>
              <w:spacing w:line="60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二、本单位</w:t>
            </w:r>
            <w:r>
              <w:rPr>
                <w:rFonts w:hint="eastAsia" w:ascii="仿宋_GB2312" w:hAnsi="黑体" w:eastAsia="仿宋_GB2312"/>
                <w:sz w:val="28"/>
                <w:szCs w:val="28"/>
              </w:rPr>
              <w:t>保证全部申报材料真实、完整、有效。一旦发现有虚假信息，本次申请无效，并将承担由此产生的法律责任及其他所有不利后果</w:t>
            </w:r>
            <w:r>
              <w:rPr>
                <w:rFonts w:ascii="Times New Roman" w:hAnsi="Times New Roman" w:eastAsia="仿宋_GB2312"/>
                <w:sz w:val="28"/>
                <w:szCs w:val="28"/>
              </w:rPr>
              <w:t>。</w:t>
            </w:r>
          </w:p>
          <w:p>
            <w:pPr>
              <w:spacing w:line="60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三、本单位经自查，不存在《关于东莞市科技发展和产业转型升级财政专项资金不予资助具体范围的若干规定》（东财规〔2021〕2号）规定的不予资助情形。</w:t>
            </w:r>
          </w:p>
          <w:p>
            <w:pPr>
              <w:spacing w:line="600" w:lineRule="exact"/>
              <w:ind w:firstLine="5320" w:firstLineChars="1900"/>
              <w:rPr>
                <w:rFonts w:ascii="Times New Roman" w:hAnsi="Times New Roman" w:eastAsia="仿宋_GB2312"/>
                <w:sz w:val="28"/>
                <w:szCs w:val="28"/>
              </w:rPr>
            </w:pPr>
          </w:p>
          <w:p>
            <w:pPr>
              <w:spacing w:line="600" w:lineRule="exact"/>
              <w:ind w:firstLine="5320" w:firstLineChars="1900"/>
              <w:rPr>
                <w:rFonts w:ascii="Times New Roman" w:hAnsi="Times New Roman" w:eastAsia="仿宋_GB2312"/>
                <w:sz w:val="28"/>
                <w:szCs w:val="28"/>
              </w:rPr>
            </w:pPr>
          </w:p>
          <w:p>
            <w:pPr>
              <w:pStyle w:val="2"/>
              <w:numPr>
                <w:ilvl w:val="0"/>
                <w:numId w:val="0"/>
              </w:numPr>
              <w:ind w:left="420" w:hanging="420"/>
            </w:pPr>
          </w:p>
          <w:p>
            <w:pPr>
              <w:pStyle w:val="11"/>
              <w:spacing w:line="600" w:lineRule="exact"/>
              <w:ind w:firstLine="4900" w:firstLineChars="1750"/>
              <w:jc w:val="left"/>
              <w:rPr>
                <w:rFonts w:ascii="Times New Roman" w:hAnsi="Times New Roman" w:eastAsia="仿宋_GB2312"/>
                <w:sz w:val="28"/>
                <w:szCs w:val="28"/>
              </w:rPr>
            </w:pPr>
            <w:r>
              <w:rPr>
                <w:rFonts w:hint="eastAsia" w:ascii="Times New Roman" w:hAnsi="Times New Roman" w:eastAsia="仿宋_GB2312"/>
                <w:sz w:val="28"/>
                <w:szCs w:val="28"/>
              </w:rPr>
              <w:t>负责人签字：</w:t>
            </w:r>
          </w:p>
          <w:p>
            <w:pPr>
              <w:pStyle w:val="11"/>
              <w:spacing w:line="600" w:lineRule="exact"/>
              <w:ind w:firstLine="4760" w:firstLineChars="1700"/>
              <w:jc w:val="left"/>
              <w:rPr>
                <w:rFonts w:ascii="Times New Roman" w:hAnsi="Times New Roman" w:eastAsia="仿宋_GB2312"/>
                <w:sz w:val="28"/>
                <w:szCs w:val="28"/>
              </w:rPr>
            </w:pPr>
            <w:r>
              <w:rPr>
                <w:rFonts w:ascii="Times New Roman" w:hAnsi="Times New Roman" w:eastAsia="仿宋_GB2312"/>
                <w:sz w:val="28"/>
                <w:szCs w:val="28"/>
              </w:rPr>
              <w:t>（</w:t>
            </w:r>
            <w:r>
              <w:rPr>
                <w:rFonts w:hint="eastAsia" w:ascii="Times New Roman" w:hAnsi="Times New Roman" w:eastAsia="仿宋_GB2312"/>
                <w:sz w:val="28"/>
                <w:szCs w:val="28"/>
              </w:rPr>
              <w:t>单位</w:t>
            </w:r>
            <w:r>
              <w:rPr>
                <w:rFonts w:ascii="Times New Roman" w:hAnsi="Times New Roman" w:eastAsia="仿宋_GB2312"/>
                <w:sz w:val="28"/>
                <w:szCs w:val="28"/>
              </w:rPr>
              <w:t>盖章）</w:t>
            </w:r>
          </w:p>
          <w:p>
            <w:pPr>
              <w:pStyle w:val="11"/>
              <w:spacing w:line="600" w:lineRule="exact"/>
              <w:ind w:firstLine="0" w:firstLineChars="0"/>
              <w:jc w:val="left"/>
              <w:rPr>
                <w:rFonts w:ascii="Times New Roman" w:hAnsi="Times New Roman" w:eastAsia="仿宋_GB2312"/>
                <w:sz w:val="28"/>
                <w:szCs w:val="28"/>
              </w:rPr>
            </w:pPr>
          </w:p>
          <w:p>
            <w:pPr>
              <w:pStyle w:val="11"/>
              <w:spacing w:line="600" w:lineRule="exact"/>
              <w:ind w:right="840" w:rightChars="400" w:firstLine="0" w:firstLineChars="0"/>
              <w:jc w:val="right"/>
              <w:rPr>
                <w:rFonts w:ascii="Times New Roman" w:hAnsi="Times New Roman" w:eastAsia="仿宋_GB2312"/>
                <w:sz w:val="28"/>
                <w:szCs w:val="28"/>
              </w:rPr>
            </w:pPr>
            <w:r>
              <w:rPr>
                <w:rFonts w:ascii="Times New Roman" w:hAnsi="Times New Roman" w:eastAsia="仿宋_GB2312"/>
                <w:sz w:val="28"/>
                <w:szCs w:val="28"/>
              </w:rPr>
              <w:t>年   月   日</w:t>
            </w:r>
          </w:p>
          <w:p>
            <w:pPr>
              <w:spacing w:line="360" w:lineRule="exact"/>
              <w:rPr>
                <w:rFonts w:ascii="Times New Roman" w:hAnsi="Times New Roman" w:eastAsia="仿宋_GB2312"/>
                <w:sz w:val="24"/>
              </w:rPr>
            </w:pPr>
          </w:p>
        </w:tc>
      </w:tr>
    </w:tbl>
    <w:p>
      <w:pPr>
        <w:widowControl/>
        <w:ind w:firstLine="640" w:firstLineChars="200"/>
        <w:jc w:val="left"/>
        <w:rPr>
          <w:rFonts w:ascii="黑体" w:hAnsi="黑体" w:eastAsia="黑体"/>
          <w:sz w:val="32"/>
          <w:szCs w:val="32"/>
        </w:rPr>
      </w:pPr>
      <w:r>
        <w:rPr>
          <w:rFonts w:hint="eastAsia" w:ascii="黑体" w:hAnsi="黑体" w:eastAsia="黑体"/>
          <w:sz w:val="32"/>
          <w:szCs w:val="32"/>
        </w:rPr>
        <w:t>三、申报材料清单</w:t>
      </w:r>
    </w:p>
    <w:tbl>
      <w:tblPr>
        <w:tblStyle w:val="6"/>
        <w:tblW w:w="9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6182"/>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00"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序号</w:t>
            </w:r>
          </w:p>
        </w:tc>
        <w:tc>
          <w:tcPr>
            <w:tcW w:w="6182"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申报材料名称</w:t>
            </w:r>
          </w:p>
        </w:tc>
        <w:tc>
          <w:tcPr>
            <w:tcW w:w="2145"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提交情况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1</w:t>
            </w:r>
          </w:p>
        </w:tc>
        <w:tc>
          <w:tcPr>
            <w:tcW w:w="6182" w:type="dxa"/>
            <w:vAlign w:val="center"/>
          </w:tcPr>
          <w:p>
            <w:pPr>
              <w:autoSpaceDE w:val="0"/>
              <w:autoSpaceDN w:val="0"/>
              <w:adjustRightInd w:val="0"/>
              <w:jc w:val="left"/>
              <w:rPr>
                <w:rFonts w:ascii="仿宋_GB2312" w:hAnsi="黑体" w:eastAsia="仿宋_GB2312"/>
                <w:sz w:val="28"/>
                <w:szCs w:val="28"/>
              </w:rPr>
            </w:pPr>
            <w:r>
              <w:rPr>
                <w:rFonts w:hint="eastAsia" w:ascii="仿宋_GB2312" w:hAnsi="Times New Roman" w:eastAsia="仿宋_GB2312"/>
                <w:sz w:val="28"/>
                <w:szCs w:val="28"/>
              </w:rPr>
              <w:t>《知识产权保护重点展会认定资助项目申报书》</w:t>
            </w:r>
          </w:p>
        </w:tc>
        <w:tc>
          <w:tcPr>
            <w:tcW w:w="2145"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2</w:t>
            </w:r>
          </w:p>
        </w:tc>
        <w:tc>
          <w:tcPr>
            <w:tcW w:w="6182" w:type="dxa"/>
            <w:vAlign w:val="center"/>
          </w:tcPr>
          <w:p>
            <w:pPr>
              <w:autoSpaceDE w:val="0"/>
              <w:autoSpaceDN w:val="0"/>
              <w:adjustRightInd w:val="0"/>
              <w:jc w:val="left"/>
              <w:rPr>
                <w:rFonts w:ascii="仿宋_GB2312" w:hAnsi="黑体" w:eastAsia="仿宋_GB2312"/>
                <w:sz w:val="28"/>
                <w:szCs w:val="28"/>
              </w:rPr>
            </w:pPr>
            <w:r>
              <w:rPr>
                <w:rFonts w:hint="eastAsia" w:ascii="仿宋_GB2312" w:hAnsi="Times New Roman" w:eastAsia="仿宋_GB2312"/>
                <w:sz w:val="28"/>
                <w:szCs w:val="28"/>
              </w:rPr>
              <w:t>展会主（承）办单位或执行单位的法人资格证书复印件</w:t>
            </w:r>
          </w:p>
        </w:tc>
        <w:tc>
          <w:tcPr>
            <w:tcW w:w="2145"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3</w:t>
            </w:r>
          </w:p>
        </w:tc>
        <w:tc>
          <w:tcPr>
            <w:tcW w:w="6182" w:type="dxa"/>
            <w:vAlign w:val="center"/>
          </w:tcPr>
          <w:p>
            <w:pPr>
              <w:autoSpaceDE w:val="0"/>
              <w:autoSpaceDN w:val="0"/>
              <w:adjustRightInd w:val="0"/>
              <w:jc w:val="left"/>
              <w:rPr>
                <w:rFonts w:ascii="仿宋_GB2312" w:hAnsi="黑体" w:eastAsia="仿宋_GB2312"/>
                <w:sz w:val="28"/>
                <w:szCs w:val="28"/>
              </w:rPr>
            </w:pPr>
            <w:r>
              <w:rPr>
                <w:rFonts w:hint="eastAsia" w:ascii="仿宋_GB2312" w:hAnsi="Times New Roman" w:eastAsia="仿宋_GB2312"/>
                <w:sz w:val="28"/>
                <w:szCs w:val="28"/>
              </w:rPr>
              <w:t>申报的展会已确定下届仍在我市举办的证明文件</w:t>
            </w:r>
          </w:p>
        </w:tc>
        <w:tc>
          <w:tcPr>
            <w:tcW w:w="2145"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4</w:t>
            </w:r>
          </w:p>
        </w:tc>
        <w:tc>
          <w:tcPr>
            <w:tcW w:w="6182" w:type="dxa"/>
            <w:vAlign w:val="center"/>
          </w:tcPr>
          <w:p>
            <w:pPr>
              <w:autoSpaceDE w:val="0"/>
              <w:autoSpaceDN w:val="0"/>
              <w:adjustRightInd w:val="0"/>
              <w:jc w:val="left"/>
              <w:rPr>
                <w:rFonts w:ascii="仿宋_GB2312" w:hAnsi="黑体" w:eastAsia="仿宋_GB2312"/>
                <w:sz w:val="28"/>
                <w:szCs w:val="28"/>
              </w:rPr>
            </w:pPr>
            <w:r>
              <w:rPr>
                <w:rFonts w:hint="eastAsia" w:ascii="仿宋_GB2312" w:hAnsi="Times New Roman" w:eastAsia="仿宋_GB2312"/>
                <w:sz w:val="28"/>
                <w:szCs w:val="28"/>
              </w:rPr>
              <w:t>申报的展会的情况说明</w:t>
            </w:r>
          </w:p>
        </w:tc>
        <w:tc>
          <w:tcPr>
            <w:tcW w:w="2145"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5</w:t>
            </w:r>
          </w:p>
        </w:tc>
        <w:tc>
          <w:tcPr>
            <w:tcW w:w="6182" w:type="dxa"/>
            <w:vAlign w:val="center"/>
          </w:tcPr>
          <w:p>
            <w:pPr>
              <w:autoSpaceDE w:val="0"/>
              <w:autoSpaceDN w:val="0"/>
              <w:adjustRightInd w:val="0"/>
              <w:jc w:val="left"/>
              <w:rPr>
                <w:rFonts w:ascii="仿宋_GB2312" w:hAnsi="Times New Roman" w:eastAsia="仿宋_GB2312"/>
                <w:sz w:val="28"/>
                <w:szCs w:val="28"/>
              </w:rPr>
            </w:pPr>
            <w:r>
              <w:rPr>
                <w:rFonts w:hint="eastAsia" w:ascii="仿宋_GB2312" w:hAnsi="Times New Roman" w:eastAsia="仿宋_GB2312"/>
                <w:sz w:val="28"/>
                <w:szCs w:val="28"/>
              </w:rPr>
              <w:t>展览场地规模达到1万平方米以上（含1万平方米）的证明材料</w:t>
            </w:r>
          </w:p>
        </w:tc>
        <w:tc>
          <w:tcPr>
            <w:tcW w:w="2145"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6</w:t>
            </w:r>
          </w:p>
        </w:tc>
        <w:tc>
          <w:tcPr>
            <w:tcW w:w="6182" w:type="dxa"/>
            <w:vAlign w:val="center"/>
          </w:tcPr>
          <w:p>
            <w:pPr>
              <w:autoSpaceDE w:val="0"/>
              <w:autoSpaceDN w:val="0"/>
              <w:adjustRightInd w:val="0"/>
              <w:jc w:val="left"/>
              <w:rPr>
                <w:rFonts w:ascii="仿宋_GB2312" w:hAnsi="Times New Roman" w:eastAsia="仿宋_GB2312"/>
                <w:sz w:val="28"/>
                <w:szCs w:val="28"/>
              </w:rPr>
            </w:pPr>
            <w:r>
              <w:rPr>
                <w:rFonts w:hint="eastAsia" w:ascii="仿宋_GB2312" w:hAnsi="Times New Roman" w:eastAsia="仿宋_GB2312"/>
                <w:sz w:val="28"/>
                <w:szCs w:val="28"/>
              </w:rPr>
              <w:t>参展商在150家以上（含150家）的证明材料</w:t>
            </w:r>
          </w:p>
        </w:tc>
        <w:tc>
          <w:tcPr>
            <w:tcW w:w="2145"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7</w:t>
            </w:r>
          </w:p>
        </w:tc>
        <w:tc>
          <w:tcPr>
            <w:tcW w:w="6182" w:type="dxa"/>
            <w:vAlign w:val="center"/>
          </w:tcPr>
          <w:p>
            <w:pPr>
              <w:autoSpaceDE w:val="0"/>
              <w:autoSpaceDN w:val="0"/>
              <w:adjustRightInd w:val="0"/>
              <w:jc w:val="left"/>
              <w:rPr>
                <w:rFonts w:ascii="仿宋_GB2312" w:hAnsi="Times New Roman" w:eastAsia="仿宋_GB2312"/>
                <w:sz w:val="28"/>
                <w:szCs w:val="28"/>
              </w:rPr>
            </w:pPr>
            <w:r>
              <w:rPr>
                <w:rFonts w:hint="eastAsia" w:ascii="仿宋_GB2312" w:hAnsi="Times New Roman" w:eastAsia="仿宋_GB2312"/>
                <w:sz w:val="28"/>
                <w:szCs w:val="28"/>
              </w:rPr>
              <w:t>邀请到会采购商1000人以上（含1000人）或组织观众到会1万人次以上（含1万人次）的证明材料</w:t>
            </w:r>
          </w:p>
        </w:tc>
        <w:tc>
          <w:tcPr>
            <w:tcW w:w="2145"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8</w:t>
            </w:r>
          </w:p>
        </w:tc>
        <w:tc>
          <w:tcPr>
            <w:tcW w:w="6182" w:type="dxa"/>
            <w:vAlign w:val="center"/>
          </w:tcPr>
          <w:p>
            <w:pPr>
              <w:autoSpaceDE w:val="0"/>
              <w:autoSpaceDN w:val="0"/>
              <w:adjustRightInd w:val="0"/>
              <w:jc w:val="left"/>
              <w:rPr>
                <w:rFonts w:ascii="仿宋_GB2312" w:hAnsi="Times New Roman" w:eastAsia="仿宋_GB2312"/>
                <w:sz w:val="28"/>
                <w:szCs w:val="28"/>
              </w:rPr>
            </w:pPr>
            <w:r>
              <w:rPr>
                <w:rFonts w:hint="eastAsia" w:ascii="仿宋_GB2312" w:hAnsi="Times New Roman" w:eastAsia="仿宋_GB2312"/>
                <w:sz w:val="28"/>
                <w:szCs w:val="28"/>
              </w:rPr>
              <w:t>展会期间有设立知识产权维权工作站的证明材料</w:t>
            </w:r>
          </w:p>
        </w:tc>
        <w:tc>
          <w:tcPr>
            <w:tcW w:w="2145"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9</w:t>
            </w:r>
          </w:p>
        </w:tc>
        <w:tc>
          <w:tcPr>
            <w:tcW w:w="6182" w:type="dxa"/>
            <w:vAlign w:val="center"/>
          </w:tcPr>
          <w:p>
            <w:pPr>
              <w:autoSpaceDE w:val="0"/>
              <w:autoSpaceDN w:val="0"/>
              <w:adjustRightInd w:val="0"/>
              <w:jc w:val="left"/>
              <w:rPr>
                <w:rFonts w:ascii="仿宋_GB2312" w:hAnsi="Times New Roman" w:eastAsia="仿宋_GB2312"/>
                <w:sz w:val="28"/>
                <w:szCs w:val="28"/>
              </w:rPr>
            </w:pPr>
            <w:r>
              <w:rPr>
                <w:rFonts w:hint="eastAsia" w:ascii="仿宋_GB2312" w:hAnsi="Times New Roman" w:eastAsia="仿宋_GB2312"/>
                <w:sz w:val="28"/>
                <w:szCs w:val="28"/>
              </w:rPr>
              <w:t>展会的管理制度</w:t>
            </w:r>
          </w:p>
        </w:tc>
        <w:tc>
          <w:tcPr>
            <w:tcW w:w="2145"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10</w:t>
            </w:r>
          </w:p>
        </w:tc>
        <w:tc>
          <w:tcPr>
            <w:tcW w:w="6182" w:type="dxa"/>
            <w:vAlign w:val="center"/>
          </w:tcPr>
          <w:p>
            <w:pPr>
              <w:autoSpaceDE w:val="0"/>
              <w:autoSpaceDN w:val="0"/>
              <w:adjustRightInd w:val="0"/>
              <w:jc w:val="left"/>
              <w:rPr>
                <w:rFonts w:ascii="仿宋_GB2312" w:hAnsi="Times New Roman" w:eastAsia="仿宋_GB2312"/>
                <w:sz w:val="28"/>
                <w:szCs w:val="28"/>
              </w:rPr>
            </w:pPr>
            <w:r>
              <w:rPr>
                <w:rFonts w:hint="eastAsia" w:ascii="仿宋_GB2312" w:hAnsi="Times New Roman" w:eastAsia="仿宋_GB2312"/>
                <w:sz w:val="28"/>
                <w:szCs w:val="28"/>
              </w:rPr>
              <w:t>与参展商签订的参展合同包含知识产权保护条款的证明材料</w:t>
            </w:r>
          </w:p>
        </w:tc>
        <w:tc>
          <w:tcPr>
            <w:tcW w:w="2145"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11</w:t>
            </w:r>
          </w:p>
        </w:tc>
        <w:tc>
          <w:tcPr>
            <w:tcW w:w="6182" w:type="dxa"/>
            <w:vAlign w:val="center"/>
          </w:tcPr>
          <w:p>
            <w:pPr>
              <w:autoSpaceDE w:val="0"/>
              <w:autoSpaceDN w:val="0"/>
              <w:adjustRightInd w:val="0"/>
              <w:jc w:val="left"/>
              <w:rPr>
                <w:rFonts w:ascii="仿宋_GB2312" w:hAnsi="Times New Roman" w:eastAsia="仿宋_GB2312"/>
                <w:sz w:val="28"/>
                <w:szCs w:val="28"/>
              </w:rPr>
            </w:pPr>
            <w:r>
              <w:rPr>
                <w:rFonts w:hint="eastAsia" w:ascii="仿宋_GB2312" w:hAnsi="Times New Roman" w:eastAsia="仿宋_GB2312"/>
                <w:sz w:val="28"/>
                <w:szCs w:val="28"/>
              </w:rPr>
              <w:t>展前已向东莞市市场监督管理局（知识产权局）报备的文件复印件</w:t>
            </w:r>
          </w:p>
        </w:tc>
        <w:tc>
          <w:tcPr>
            <w:tcW w:w="2145"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pPr>
              <w:autoSpaceDE w:val="0"/>
              <w:autoSpaceDN w:val="0"/>
              <w:adjustRightInd w:val="0"/>
              <w:jc w:val="center"/>
              <w:rPr>
                <w:rFonts w:hint="default" w:ascii="仿宋_GB2312" w:hAnsi="黑体" w:eastAsia="仿宋_GB2312"/>
                <w:sz w:val="28"/>
                <w:szCs w:val="28"/>
                <w:lang w:val="en-US" w:eastAsia="zh-CN"/>
              </w:rPr>
            </w:pPr>
            <w:r>
              <w:rPr>
                <w:rFonts w:hint="eastAsia" w:ascii="仿宋_GB2312" w:hAnsi="黑体" w:eastAsia="仿宋_GB2312"/>
                <w:sz w:val="28"/>
                <w:szCs w:val="28"/>
                <w:lang w:val="en-US" w:eastAsia="zh-CN"/>
              </w:rPr>
              <w:t>12</w:t>
            </w:r>
          </w:p>
        </w:tc>
        <w:tc>
          <w:tcPr>
            <w:tcW w:w="6182" w:type="dxa"/>
            <w:vAlign w:val="center"/>
          </w:tcPr>
          <w:p>
            <w:pPr>
              <w:autoSpaceDE w:val="0"/>
              <w:autoSpaceDN w:val="0"/>
              <w:adjustRightInd w:val="0"/>
              <w:jc w:val="left"/>
              <w:rPr>
                <w:rFonts w:hint="eastAsia" w:ascii="仿宋_GB2312" w:hAnsi="Times New Roman" w:eastAsia="仿宋_GB2312"/>
                <w:sz w:val="28"/>
                <w:szCs w:val="28"/>
              </w:rPr>
            </w:pPr>
            <w:r>
              <w:rPr>
                <w:rFonts w:hint="eastAsia" w:ascii="仿宋_GB2312" w:hAnsi="黑体" w:eastAsia="仿宋_GB2312"/>
                <w:sz w:val="28"/>
                <w:szCs w:val="28"/>
              </w:rPr>
              <w:t>规上企业承诺书并附上规上工业企业研发投入报表/非规上企业承诺书</w:t>
            </w:r>
          </w:p>
        </w:tc>
        <w:tc>
          <w:tcPr>
            <w:tcW w:w="2145" w:type="dxa"/>
            <w:vAlign w:val="center"/>
          </w:tcPr>
          <w:p>
            <w:pPr>
              <w:autoSpaceDE w:val="0"/>
              <w:autoSpaceDN w:val="0"/>
              <w:adjustRightInd w:val="0"/>
              <w:jc w:val="center"/>
              <w:rPr>
                <w:rFonts w:hint="eastAsia"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pPr>
              <w:autoSpaceDE w:val="0"/>
              <w:autoSpaceDN w:val="0"/>
              <w:adjustRightInd w:val="0"/>
              <w:jc w:val="center"/>
              <w:rPr>
                <w:rFonts w:hint="default" w:ascii="仿宋_GB2312" w:hAnsi="黑体" w:eastAsia="仿宋_GB2312"/>
                <w:sz w:val="28"/>
                <w:szCs w:val="28"/>
                <w:lang w:val="en-US" w:eastAsia="zh-CN"/>
              </w:rPr>
            </w:pPr>
            <w:r>
              <w:rPr>
                <w:rFonts w:hint="eastAsia" w:ascii="仿宋_GB2312" w:hAnsi="黑体" w:eastAsia="仿宋_GB2312"/>
                <w:sz w:val="28"/>
                <w:szCs w:val="28"/>
                <w:lang w:val="en-US" w:eastAsia="zh-CN"/>
              </w:rPr>
              <w:t>13</w:t>
            </w:r>
          </w:p>
        </w:tc>
        <w:tc>
          <w:tcPr>
            <w:tcW w:w="6182" w:type="dxa"/>
            <w:vAlign w:val="center"/>
          </w:tcPr>
          <w:p>
            <w:pPr>
              <w:autoSpaceDE w:val="0"/>
              <w:autoSpaceDN w:val="0"/>
              <w:adjustRightInd w:val="0"/>
              <w:jc w:val="left"/>
              <w:rPr>
                <w:rFonts w:hint="eastAsia" w:ascii="仿宋_GB2312" w:hAnsi="Times New Roman" w:eastAsia="仿宋_GB2312"/>
                <w:sz w:val="28"/>
                <w:szCs w:val="28"/>
              </w:rPr>
            </w:pPr>
            <w:r>
              <w:rPr>
                <w:rFonts w:hint="eastAsia" w:ascii="仿宋_GB2312" w:hAnsi="黑体" w:eastAsia="仿宋_GB2312"/>
                <w:sz w:val="28"/>
                <w:szCs w:val="28"/>
              </w:rPr>
              <w:t>申请人银行开户信息相关证明材料复印件并盖章</w:t>
            </w:r>
          </w:p>
        </w:tc>
        <w:tc>
          <w:tcPr>
            <w:tcW w:w="2145" w:type="dxa"/>
            <w:vAlign w:val="center"/>
          </w:tcPr>
          <w:p>
            <w:pPr>
              <w:autoSpaceDE w:val="0"/>
              <w:autoSpaceDN w:val="0"/>
              <w:adjustRightInd w:val="0"/>
              <w:jc w:val="center"/>
              <w:rPr>
                <w:rFonts w:hint="eastAsia"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pPr>
              <w:autoSpaceDE w:val="0"/>
              <w:autoSpaceDN w:val="0"/>
              <w:adjustRightInd w:val="0"/>
              <w:jc w:val="center"/>
              <w:rPr>
                <w:rFonts w:hint="eastAsia" w:ascii="仿宋_GB2312" w:hAnsi="黑体" w:eastAsia="仿宋_GB2312"/>
                <w:sz w:val="28"/>
                <w:szCs w:val="28"/>
                <w:lang w:val="en-US" w:eastAsia="zh-CN"/>
              </w:rPr>
            </w:pPr>
          </w:p>
        </w:tc>
        <w:tc>
          <w:tcPr>
            <w:tcW w:w="6182" w:type="dxa"/>
            <w:vAlign w:val="center"/>
          </w:tcPr>
          <w:p>
            <w:pPr>
              <w:autoSpaceDE w:val="0"/>
              <w:autoSpaceDN w:val="0"/>
              <w:adjustRightInd w:val="0"/>
              <w:jc w:val="left"/>
              <w:rPr>
                <w:rFonts w:hint="eastAsia" w:ascii="仿宋_GB2312" w:hAnsi="黑体" w:eastAsia="仿宋_GB2312"/>
                <w:sz w:val="28"/>
                <w:szCs w:val="28"/>
              </w:rPr>
            </w:pPr>
          </w:p>
        </w:tc>
        <w:tc>
          <w:tcPr>
            <w:tcW w:w="2145" w:type="dxa"/>
            <w:vAlign w:val="center"/>
          </w:tcPr>
          <w:p>
            <w:pPr>
              <w:autoSpaceDE w:val="0"/>
              <w:autoSpaceDN w:val="0"/>
              <w:adjustRightInd w:val="0"/>
              <w:jc w:val="center"/>
              <w:rPr>
                <w:rFonts w:hint="eastAsia" w:ascii="仿宋_GB2312" w:hAnsi="黑体" w:eastAsia="仿宋_GB2312"/>
                <w:sz w:val="28"/>
                <w:szCs w:val="28"/>
              </w:rPr>
            </w:pPr>
            <w:r>
              <w:rPr>
                <w:rFonts w:hint="eastAsia" w:ascii="仿宋_GB2312" w:hAnsi="黑体" w:eastAsia="仿宋_GB2312"/>
                <w:sz w:val="28"/>
                <w:szCs w:val="28"/>
              </w:rPr>
              <w:t>□是  □否</w:t>
            </w:r>
          </w:p>
        </w:tc>
      </w:tr>
    </w:tbl>
    <w:p>
      <w:pPr>
        <w:ind w:firstLine="640" w:firstLineChars="200"/>
        <w:rPr>
          <w:rFonts w:hint="eastAsia" w:ascii="黑体" w:hAnsi="黑体" w:eastAsia="黑体"/>
          <w:sz w:val="32"/>
          <w:szCs w:val="32"/>
        </w:rPr>
      </w:pPr>
    </w:p>
    <w:p>
      <w:pPr>
        <w:ind w:firstLine="640" w:firstLineChars="200"/>
        <w:rPr>
          <w:rFonts w:hint="eastAsia" w:ascii="黑体" w:hAnsi="黑体" w:eastAsia="黑体"/>
          <w:sz w:val="32"/>
          <w:szCs w:val="32"/>
        </w:rPr>
      </w:pPr>
    </w:p>
    <w:p>
      <w:pPr>
        <w:ind w:firstLine="640" w:firstLineChars="200"/>
        <w:rPr>
          <w:rFonts w:hint="eastAsia" w:ascii="黑体" w:hAnsi="黑体" w:eastAsia="黑体"/>
          <w:sz w:val="32"/>
          <w:szCs w:val="32"/>
        </w:rPr>
      </w:pPr>
    </w:p>
    <w:p>
      <w:pPr>
        <w:ind w:firstLine="640" w:firstLineChars="200"/>
        <w:rPr>
          <w:rFonts w:hint="eastAsia" w:ascii="黑体" w:hAnsi="黑体" w:eastAsia="黑体"/>
          <w:sz w:val="32"/>
          <w:szCs w:val="32"/>
        </w:rPr>
      </w:pPr>
    </w:p>
    <w:p>
      <w:pPr>
        <w:ind w:firstLine="640" w:firstLineChars="200"/>
        <w:rPr>
          <w:rFonts w:hint="eastAsia" w:ascii="黑体" w:hAnsi="黑体" w:eastAsia="黑体"/>
          <w:sz w:val="32"/>
          <w:szCs w:val="32"/>
        </w:rPr>
      </w:pPr>
    </w:p>
    <w:p>
      <w:pPr>
        <w:ind w:firstLine="640" w:firstLineChars="200"/>
        <w:rPr>
          <w:rFonts w:hint="eastAsia" w:ascii="黑体" w:hAnsi="黑体" w:eastAsia="黑体"/>
          <w:sz w:val="32"/>
          <w:szCs w:val="32"/>
        </w:rPr>
      </w:pPr>
    </w:p>
    <w:p>
      <w:pPr>
        <w:ind w:firstLine="640" w:firstLineChars="200"/>
        <w:rPr>
          <w:rFonts w:ascii="黑体" w:hAnsi="黑体" w:eastAsia="黑体"/>
          <w:sz w:val="32"/>
          <w:szCs w:val="32"/>
        </w:rPr>
      </w:pPr>
      <w:bookmarkStart w:id="0" w:name="_GoBack"/>
      <w:bookmarkEnd w:id="0"/>
      <w:r>
        <w:rPr>
          <w:rFonts w:hint="eastAsia" w:ascii="黑体" w:hAnsi="黑体" w:eastAsia="黑体"/>
          <w:sz w:val="32"/>
          <w:szCs w:val="32"/>
        </w:rPr>
        <w:t>四</w:t>
      </w:r>
      <w:r>
        <w:rPr>
          <w:rFonts w:ascii="黑体" w:hAnsi="黑体" w:eastAsia="黑体"/>
          <w:sz w:val="32"/>
          <w:szCs w:val="32"/>
        </w:rPr>
        <w:t>、审查推荐意见</w:t>
      </w:r>
    </w:p>
    <w:tbl>
      <w:tblPr>
        <w:tblStyle w:val="5"/>
        <w:tblW w:w="923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3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59" w:hRule="atLeast"/>
          <w:jc w:val="center"/>
        </w:trPr>
        <w:tc>
          <w:tcPr>
            <w:tcW w:w="9230" w:type="dxa"/>
            <w:tcBorders>
              <w:top w:val="single" w:color="auto" w:sz="6" w:space="0"/>
            </w:tcBorders>
          </w:tcPr>
          <w:p>
            <w:pPr>
              <w:jc w:val="left"/>
              <w:rPr>
                <w:rFonts w:ascii="Times New Roman" w:hAnsi="Times New Roman" w:eastAsia="仿宋_GB2312"/>
                <w:sz w:val="28"/>
                <w:szCs w:val="28"/>
              </w:rPr>
            </w:pPr>
            <w:r>
              <w:rPr>
                <w:rFonts w:hint="eastAsia" w:ascii="Times New Roman" w:hAnsi="Times New Roman" w:eastAsia="仿宋_GB2312"/>
                <w:sz w:val="28"/>
                <w:szCs w:val="28"/>
              </w:rPr>
              <w:t>所在镇街（园区）市场监管分局初审意见：</w:t>
            </w:r>
          </w:p>
          <w:p>
            <w:pPr>
              <w:ind w:firstLine="560" w:firstLineChars="200"/>
              <w:jc w:val="left"/>
              <w:rPr>
                <w:rFonts w:ascii="Times New Roman" w:hAnsi="Times New Roman" w:eastAsia="仿宋_GB2312"/>
                <w:sz w:val="28"/>
                <w:szCs w:val="28"/>
              </w:rPr>
            </w:pPr>
          </w:p>
          <w:p>
            <w:pPr>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 xml:space="preserve">                </w:t>
            </w:r>
          </w:p>
          <w:p>
            <w:pPr>
              <w:rPr>
                <w:rFonts w:ascii="Times New Roman" w:hAnsi="Times New Roman" w:eastAsia="仿宋_GB2312"/>
                <w:sz w:val="28"/>
                <w:szCs w:val="28"/>
              </w:rPr>
            </w:pPr>
            <w:r>
              <w:rPr>
                <w:rFonts w:ascii="Times New Roman" w:hAnsi="Times New Roman" w:eastAsia="仿宋_GB2312"/>
                <w:sz w:val="28"/>
                <w:szCs w:val="28"/>
              </w:rPr>
              <w:t xml:space="preserve">               </w:t>
            </w:r>
            <w:r>
              <w:rPr>
                <w:rFonts w:hint="eastAsia" w:ascii="Times New Roman" w:hAnsi="Times New Roman" w:eastAsia="仿宋_GB2312"/>
                <w:sz w:val="28"/>
                <w:szCs w:val="28"/>
              </w:rPr>
              <w:t xml:space="preserve">                            </w:t>
            </w:r>
            <w:r>
              <w:rPr>
                <w:rFonts w:ascii="Times New Roman" w:hAnsi="Times New Roman" w:eastAsia="仿宋_GB2312"/>
                <w:sz w:val="28"/>
                <w:szCs w:val="28"/>
              </w:rPr>
              <w:t>（盖章）</w:t>
            </w:r>
          </w:p>
          <w:p>
            <w:pPr>
              <w:rPr>
                <w:rFonts w:ascii="Times New Roman" w:hAnsi="Times New Roman" w:eastAsia="仿宋_GB2312"/>
                <w:sz w:val="28"/>
                <w:szCs w:val="28"/>
              </w:rPr>
            </w:pPr>
          </w:p>
          <w:p>
            <w:pPr>
              <w:ind w:right="840" w:rightChars="400"/>
              <w:jc w:val="right"/>
              <w:rPr>
                <w:rFonts w:ascii="Times New Roman" w:hAnsi="Times New Roman" w:eastAsia="仿宋_GB2312"/>
                <w:sz w:val="28"/>
                <w:szCs w:val="28"/>
              </w:rPr>
            </w:pPr>
            <w:r>
              <w:rPr>
                <w:rFonts w:ascii="Times New Roman" w:hAnsi="Times New Roman" w:eastAsia="仿宋_GB2312"/>
                <w:sz w:val="28"/>
                <w:szCs w:val="28"/>
              </w:rPr>
              <w:t xml:space="preserve">              </w:t>
            </w:r>
            <w:r>
              <w:rPr>
                <w:rFonts w:hint="eastAsia" w:ascii="Times New Roman" w:hAnsi="Times New Roman" w:eastAsia="仿宋_GB2312"/>
                <w:sz w:val="28"/>
                <w:szCs w:val="28"/>
              </w:rPr>
              <w:t xml:space="preserve">                           </w:t>
            </w:r>
            <w:r>
              <w:rPr>
                <w:rFonts w:ascii="Times New Roman" w:hAnsi="Times New Roman" w:eastAsia="仿宋_GB2312"/>
                <w:sz w:val="28"/>
                <w:szCs w:val="28"/>
              </w:rPr>
              <w:t xml:space="preserve">年  </w:t>
            </w:r>
            <w:r>
              <w:rPr>
                <w:rFonts w:hint="eastAsia" w:ascii="Times New Roman" w:hAnsi="Times New Roman" w:eastAsia="仿宋_GB2312"/>
                <w:sz w:val="28"/>
                <w:szCs w:val="28"/>
              </w:rPr>
              <w:t xml:space="preserve"> </w:t>
            </w:r>
            <w:r>
              <w:rPr>
                <w:rFonts w:ascii="Times New Roman" w:hAnsi="Times New Roman" w:eastAsia="仿宋_GB2312"/>
                <w:sz w:val="28"/>
                <w:szCs w:val="28"/>
              </w:rPr>
              <w:t xml:space="preserve">月  </w:t>
            </w:r>
            <w:r>
              <w:rPr>
                <w:rFonts w:hint="eastAsia" w:ascii="Times New Roman" w:hAnsi="Times New Roman" w:eastAsia="仿宋_GB2312"/>
                <w:sz w:val="28"/>
                <w:szCs w:val="28"/>
              </w:rPr>
              <w:t xml:space="preserve"> </w:t>
            </w:r>
            <w:r>
              <w:rPr>
                <w:rFonts w:ascii="Times New Roman" w:hAnsi="Times New Roman" w:eastAsia="仿宋_GB2312"/>
                <w:sz w:val="28"/>
                <w:szCs w:val="28"/>
              </w:rPr>
              <w:t>日</w:t>
            </w:r>
          </w:p>
          <w:p>
            <w:pPr>
              <w:spacing w:line="480" w:lineRule="exact"/>
              <w:rPr>
                <w:rFonts w:ascii="Times New Roman" w:hAnsi="Times New Roman" w:eastAsia="仿宋_GB2312"/>
                <w:sz w:val="24"/>
              </w:rPr>
            </w:pPr>
          </w:p>
        </w:tc>
      </w:tr>
    </w:tbl>
    <w:p>
      <w:pPr>
        <w:autoSpaceDE w:val="0"/>
        <w:autoSpaceDN w:val="0"/>
        <w:adjustRightInd w:val="0"/>
        <w:ind w:firstLine="640" w:firstLineChars="200"/>
        <w:jc w:val="left"/>
        <w:rPr>
          <w:rFonts w:hint="default" w:ascii="仿宋_GB2312" w:hAnsi="黑体" w:eastAsia="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FZXBSJW--GB1-0">
    <w:altName w:val="方正舒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gyNDdiNTU3MTZiYmUzOWY5NmI4ZTMyNTJlMGY1NmIifQ=="/>
  </w:docVars>
  <w:rsids>
    <w:rsidRoot w:val="000C320F"/>
    <w:rsid w:val="00003A35"/>
    <w:rsid w:val="000064FE"/>
    <w:rsid w:val="000B1FF4"/>
    <w:rsid w:val="000C320F"/>
    <w:rsid w:val="00150102"/>
    <w:rsid w:val="0016291E"/>
    <w:rsid w:val="00221E1D"/>
    <w:rsid w:val="002C60F1"/>
    <w:rsid w:val="003221E4"/>
    <w:rsid w:val="00337A11"/>
    <w:rsid w:val="003654B5"/>
    <w:rsid w:val="0044346E"/>
    <w:rsid w:val="00454F0D"/>
    <w:rsid w:val="004E6B49"/>
    <w:rsid w:val="0059223D"/>
    <w:rsid w:val="005E0692"/>
    <w:rsid w:val="006007DA"/>
    <w:rsid w:val="006B2870"/>
    <w:rsid w:val="007C4A80"/>
    <w:rsid w:val="007F4B7D"/>
    <w:rsid w:val="0082006F"/>
    <w:rsid w:val="00845935"/>
    <w:rsid w:val="008C4A58"/>
    <w:rsid w:val="009341AD"/>
    <w:rsid w:val="009553E6"/>
    <w:rsid w:val="00976A40"/>
    <w:rsid w:val="009D23CC"/>
    <w:rsid w:val="00A0290B"/>
    <w:rsid w:val="00A57B46"/>
    <w:rsid w:val="00AC4239"/>
    <w:rsid w:val="00B9357E"/>
    <w:rsid w:val="00C31C0E"/>
    <w:rsid w:val="00C375F8"/>
    <w:rsid w:val="00CB1A95"/>
    <w:rsid w:val="00D04253"/>
    <w:rsid w:val="00D80122"/>
    <w:rsid w:val="00E24B9D"/>
    <w:rsid w:val="00E93D66"/>
    <w:rsid w:val="00E94E9B"/>
    <w:rsid w:val="00EB6DE9"/>
    <w:rsid w:val="00F30039"/>
    <w:rsid w:val="118F2516"/>
    <w:rsid w:val="19DD798F"/>
    <w:rsid w:val="377E3F83"/>
    <w:rsid w:val="432968C3"/>
    <w:rsid w:val="4CFC665C"/>
    <w:rsid w:val="711F3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customStyle="1" w:styleId="11">
    <w:name w:val="列出段落1"/>
    <w:basedOn w:val="1"/>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2726</Words>
  <Characters>2800</Characters>
  <Lines>10</Lines>
  <Paragraphs>2</Paragraphs>
  <TotalTime>0</TotalTime>
  <ScaleCrop>false</ScaleCrop>
  <LinksUpToDate>false</LinksUpToDate>
  <CharactersWithSpaces>3217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2022-02-28T06:47:00Z</dcterms:created>
  <dc:creator>谢伟强</dc:creator>
  <cp:lastModifiedBy>刘俏伶</cp:lastModifiedBy>
  <dcterms:modified xsi:type="dcterms:W3CDTF">2023-07-10T02:19:08Z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2D5BB16CE405462F80C76DE5AC5AD84E_12</vt:lpwstr>
  </property>
</Properties>
</file>