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33895">
      <w:pPr>
        <w:jc w:val="left"/>
        <w:rPr>
          <w:rFonts w:ascii="Times New Roman" w:hAnsi="Times New Roman" w:eastAsia="方正小标宋简体"/>
          <w:color w:val="auto"/>
          <w:sz w:val="28"/>
          <w:szCs w:val="28"/>
        </w:rPr>
      </w:pPr>
      <w:r>
        <w:rPr>
          <w:rFonts w:ascii="Times New Roman" w:hAnsi="Times New Roman" w:eastAsia="方正小标宋简体"/>
          <w:color w:val="auto"/>
          <w:sz w:val="28"/>
          <w:szCs w:val="28"/>
        </w:rPr>
        <w:t>编号：</w:t>
      </w:r>
      <w:r>
        <w:rPr>
          <w:rFonts w:hint="eastAsia" w:ascii="Times New Roman" w:hAnsi="Times New Roman" w:eastAsia="方正小标宋简体"/>
          <w:color w:val="auto"/>
          <w:sz w:val="28"/>
          <w:szCs w:val="28"/>
          <w:u w:val="single"/>
        </w:rPr>
        <w:t xml:space="preserve">        </w:t>
      </w:r>
    </w:p>
    <w:p w14:paraId="15A04278">
      <w:pPr>
        <w:jc w:val="center"/>
        <w:rPr>
          <w:rFonts w:ascii="Times New Roman" w:hAnsi="Times New Roman" w:eastAsia="方正小标宋简体"/>
          <w:color w:val="auto"/>
          <w:sz w:val="36"/>
          <w:szCs w:val="36"/>
        </w:rPr>
      </w:pPr>
    </w:p>
    <w:p w14:paraId="18A7F0DA">
      <w:pPr>
        <w:jc w:val="center"/>
        <w:rPr>
          <w:rFonts w:ascii="Times New Roman" w:hAnsi="Times New Roman" w:eastAsia="方正小标宋简体"/>
          <w:color w:val="auto"/>
          <w:sz w:val="36"/>
          <w:szCs w:val="36"/>
        </w:rPr>
      </w:pPr>
    </w:p>
    <w:p w14:paraId="7CAD9753">
      <w:pPr>
        <w:jc w:val="center"/>
        <w:rPr>
          <w:rFonts w:ascii="Times New Roman" w:hAnsi="Times New Roman" w:eastAsia="方正小标宋简体"/>
          <w:color w:val="auto"/>
          <w:sz w:val="36"/>
          <w:szCs w:val="36"/>
        </w:rPr>
      </w:pPr>
    </w:p>
    <w:p w14:paraId="614CA0C3">
      <w:pPr>
        <w:spacing w:line="720" w:lineRule="exact"/>
        <w:jc w:val="center"/>
        <w:outlineLvl w:val="0"/>
        <w:rPr>
          <w:rFonts w:ascii="Times New Roman" w:hAnsi="Times New Roman" w:eastAsia="方正小标宋简体"/>
          <w:color w:val="auto"/>
          <w:sz w:val="44"/>
          <w:szCs w:val="44"/>
        </w:rPr>
      </w:pPr>
      <w:bookmarkStart w:id="0" w:name="_Toc181826152"/>
      <w:r>
        <w:rPr>
          <w:rFonts w:hint="eastAsia" w:ascii="Times New Roman" w:hAnsi="Times New Roman" w:eastAsia="方正小标宋简体"/>
          <w:color w:val="auto"/>
          <w:sz w:val="44"/>
          <w:szCs w:val="44"/>
          <w:lang w:val="en-US" w:eastAsia="zh-CN"/>
        </w:rPr>
        <w:t>知识产权</w:t>
      </w:r>
      <w:r>
        <w:rPr>
          <w:rFonts w:ascii="Times New Roman" w:hAnsi="Times New Roman" w:eastAsia="方正小标宋简体"/>
          <w:color w:val="auto"/>
          <w:sz w:val="44"/>
          <w:szCs w:val="44"/>
        </w:rPr>
        <w:t>代理</w:t>
      </w:r>
      <w:r>
        <w:rPr>
          <w:rFonts w:hint="eastAsia" w:ascii="Times New Roman" w:hAnsi="Times New Roman" w:eastAsia="方正小标宋简体"/>
          <w:color w:val="auto"/>
          <w:sz w:val="44"/>
          <w:szCs w:val="44"/>
          <w:lang w:val="en-US" w:eastAsia="zh-CN"/>
        </w:rPr>
        <w:t>服务</w:t>
      </w:r>
      <w:r>
        <w:rPr>
          <w:rFonts w:ascii="Times New Roman" w:hAnsi="Times New Roman" w:eastAsia="方正小标宋简体"/>
          <w:color w:val="auto"/>
          <w:sz w:val="44"/>
          <w:szCs w:val="44"/>
        </w:rPr>
        <w:t>机构</w:t>
      </w:r>
      <w:r>
        <w:rPr>
          <w:rFonts w:hint="eastAsia" w:ascii="Times New Roman" w:hAnsi="Times New Roman" w:eastAsia="方正小标宋简体"/>
          <w:color w:val="auto"/>
          <w:sz w:val="44"/>
          <w:szCs w:val="44"/>
          <w:lang w:val="en-US" w:eastAsia="zh-CN"/>
        </w:rPr>
        <w:t>星级评价</w:t>
      </w:r>
      <w:r>
        <w:rPr>
          <w:rFonts w:ascii="Times New Roman" w:hAnsi="Times New Roman" w:eastAsia="方正小标宋简体"/>
          <w:color w:val="auto"/>
          <w:sz w:val="44"/>
          <w:szCs w:val="44"/>
        </w:rPr>
        <w:t>申请表</w:t>
      </w:r>
      <w:bookmarkEnd w:id="0"/>
    </w:p>
    <w:p w14:paraId="3713068D">
      <w:pPr>
        <w:rPr>
          <w:rFonts w:ascii="Times New Roman" w:hAnsi="Times New Roman"/>
          <w:color w:val="auto"/>
        </w:rPr>
      </w:pPr>
    </w:p>
    <w:p w14:paraId="57B1FE30">
      <w:pPr>
        <w:rPr>
          <w:rFonts w:ascii="Times New Roman" w:hAnsi="Times New Roman"/>
          <w:color w:val="auto"/>
        </w:rPr>
      </w:pPr>
    </w:p>
    <w:p w14:paraId="1CDABF40">
      <w:pPr>
        <w:rPr>
          <w:rFonts w:ascii="Times New Roman" w:hAnsi="Times New Roman"/>
          <w:color w:val="auto"/>
        </w:rPr>
      </w:pPr>
    </w:p>
    <w:p w14:paraId="72147A00">
      <w:pPr>
        <w:rPr>
          <w:rFonts w:ascii="Times New Roman" w:hAnsi="Times New Roman"/>
          <w:color w:val="auto"/>
        </w:rPr>
      </w:pPr>
    </w:p>
    <w:p w14:paraId="14FE1BF7">
      <w:pPr>
        <w:rPr>
          <w:rFonts w:ascii="Times New Roman" w:hAnsi="Times New Roman"/>
          <w:b/>
          <w:color w:val="auto"/>
          <w:sz w:val="28"/>
          <w:szCs w:val="28"/>
        </w:rPr>
      </w:pPr>
    </w:p>
    <w:p w14:paraId="339481D9">
      <w:pPr>
        <w:rPr>
          <w:rFonts w:ascii="Times New Roman" w:hAnsi="Times New Roman"/>
          <w:b/>
          <w:color w:val="auto"/>
          <w:sz w:val="28"/>
          <w:szCs w:val="28"/>
        </w:rPr>
      </w:pPr>
    </w:p>
    <w:p w14:paraId="293B2548">
      <w:pPr>
        <w:spacing w:line="720" w:lineRule="auto"/>
        <w:ind w:firstLine="1687" w:firstLineChars="600"/>
        <w:rPr>
          <w:rFonts w:ascii="仿宋_GB2312" w:hAnsi="Times New Roman" w:eastAsia="仿宋_GB2312"/>
          <w:b/>
          <w:color w:val="auto"/>
          <w:sz w:val="28"/>
          <w:szCs w:val="28"/>
          <w:u w:val="single"/>
        </w:rPr>
      </w:pPr>
      <w:r>
        <w:rPr>
          <w:rFonts w:hint="eastAsia" w:ascii="仿宋_GB2312" w:eastAsia="仿宋_GB2312"/>
          <w:b/>
          <w:color w:val="auto"/>
          <w:sz w:val="28"/>
          <w:szCs w:val="28"/>
        </w:rPr>
        <w:t>机构名称</w:t>
      </w:r>
      <w:r>
        <w:rPr>
          <w:rFonts w:hint="eastAsia" w:ascii="仿宋_GB2312" w:hAnsi="Times New Roman" w:eastAsia="仿宋_GB2312"/>
          <w:b/>
          <w:color w:val="auto"/>
          <w:sz w:val="28"/>
          <w:szCs w:val="28"/>
          <w:u w:val="single"/>
        </w:rPr>
        <w:t xml:space="preserve">                        </w:t>
      </w:r>
    </w:p>
    <w:p w14:paraId="2C5BC610">
      <w:pPr>
        <w:spacing w:line="720" w:lineRule="auto"/>
        <w:ind w:firstLine="1687" w:firstLineChars="600"/>
        <w:rPr>
          <w:rFonts w:ascii="仿宋_GB2312" w:hAnsi="Times New Roman" w:eastAsia="仿宋_GB2312"/>
          <w:b/>
          <w:color w:val="auto"/>
          <w:sz w:val="28"/>
          <w:szCs w:val="28"/>
        </w:rPr>
      </w:pPr>
      <w:r>
        <w:rPr>
          <w:rFonts w:hint="eastAsia" w:ascii="仿宋_GB2312" w:hAnsi="Times New Roman" w:eastAsia="仿宋_GB2312"/>
          <w:b/>
          <w:color w:val="auto"/>
          <w:sz w:val="28"/>
          <w:szCs w:val="28"/>
        </w:rPr>
        <w:t>机构代码</w:t>
      </w:r>
      <w:r>
        <w:rPr>
          <w:rFonts w:hint="eastAsia" w:ascii="仿宋_GB2312" w:hAnsi="Times New Roman" w:eastAsia="仿宋_GB2312"/>
          <w:b/>
          <w:color w:val="auto"/>
          <w:sz w:val="28"/>
          <w:szCs w:val="28"/>
          <w:u w:val="single"/>
        </w:rPr>
        <w:t xml:space="preserve">                        </w:t>
      </w:r>
    </w:p>
    <w:p w14:paraId="2EB63A35">
      <w:pPr>
        <w:spacing w:line="720" w:lineRule="auto"/>
        <w:ind w:firstLine="1687" w:firstLineChars="600"/>
        <w:rPr>
          <w:rFonts w:ascii="Times New Roman" w:hAnsi="Times New Roman"/>
          <w:b/>
          <w:color w:val="auto"/>
          <w:sz w:val="28"/>
          <w:szCs w:val="28"/>
        </w:rPr>
      </w:pPr>
      <w:r>
        <w:rPr>
          <w:rFonts w:hint="eastAsia" w:ascii="仿宋_GB2312" w:eastAsia="仿宋_GB2312"/>
          <w:b/>
          <w:color w:val="auto"/>
          <w:sz w:val="28"/>
          <w:szCs w:val="28"/>
        </w:rPr>
        <w:t>填报日期</w:t>
      </w:r>
      <w:r>
        <w:rPr>
          <w:rFonts w:hint="eastAsia" w:ascii="仿宋_GB2312" w:hAnsi="Times New Roman" w:eastAsia="仿宋_GB2312"/>
          <w:b/>
          <w:color w:val="auto"/>
          <w:sz w:val="28"/>
          <w:szCs w:val="28"/>
          <w:u w:val="single"/>
        </w:rPr>
        <w:t xml:space="preserve">                        </w:t>
      </w:r>
    </w:p>
    <w:p w14:paraId="2D886524">
      <w:pPr>
        <w:rPr>
          <w:rFonts w:ascii="Times New Roman" w:hAnsi="Times New Roman"/>
          <w:color w:val="auto"/>
        </w:rPr>
      </w:pPr>
    </w:p>
    <w:p w14:paraId="369AEB88">
      <w:pPr>
        <w:rPr>
          <w:rFonts w:ascii="Times New Roman" w:hAnsi="Times New Roman"/>
          <w:color w:val="auto"/>
        </w:rPr>
      </w:pPr>
    </w:p>
    <w:p w14:paraId="2C131D58">
      <w:pPr>
        <w:rPr>
          <w:rFonts w:ascii="Times New Roman" w:hAnsi="Times New Roman"/>
          <w:color w:val="auto"/>
        </w:rPr>
      </w:pPr>
    </w:p>
    <w:p w14:paraId="34CD6DF5">
      <w:pPr>
        <w:rPr>
          <w:rFonts w:ascii="Times New Roman" w:hAnsi="Times New Roman"/>
          <w:color w:val="auto"/>
        </w:rPr>
      </w:pPr>
    </w:p>
    <w:p w14:paraId="7CD12E26">
      <w:pPr>
        <w:rPr>
          <w:rFonts w:ascii="Times New Roman" w:hAnsi="Times New Roman"/>
          <w:color w:val="auto"/>
        </w:rPr>
      </w:pPr>
    </w:p>
    <w:p w14:paraId="2622E9F5">
      <w:pPr>
        <w:spacing w:before="100" w:beforeAutospacing="1" w:after="100" w:afterAutospacing="1"/>
        <w:rPr>
          <w:rFonts w:ascii="Times New Roman" w:hAnsi="Times New Roman"/>
          <w:b/>
          <w:color w:val="auto"/>
          <w:sz w:val="30"/>
          <w:szCs w:val="30"/>
        </w:rPr>
      </w:pPr>
    </w:p>
    <w:p w14:paraId="05971BC9">
      <w:pPr>
        <w:spacing w:line="720" w:lineRule="auto"/>
        <w:ind w:firstLine="1687" w:firstLineChars="600"/>
        <w:rPr>
          <w:rFonts w:hint="eastAsia" w:ascii="仿宋_GB2312" w:eastAsia="仿宋_GB2312"/>
          <w:b/>
          <w:color w:val="auto"/>
          <w:sz w:val="28"/>
          <w:szCs w:val="28"/>
          <w:lang w:val="en-US" w:eastAsia="zh-CN"/>
        </w:rPr>
      </w:pPr>
    </w:p>
    <w:p w14:paraId="60E12F60">
      <w:pPr>
        <w:spacing w:line="720" w:lineRule="auto"/>
        <w:ind w:firstLine="1687" w:firstLineChars="600"/>
        <w:rPr>
          <w:rFonts w:hint="eastAsia" w:ascii="仿宋_GB2312" w:eastAsia="仿宋_GB2312"/>
          <w:b/>
          <w:color w:val="auto"/>
          <w:sz w:val="28"/>
          <w:szCs w:val="28"/>
          <w:lang w:val="en-US" w:eastAsia="zh-CN"/>
        </w:rPr>
      </w:pPr>
    </w:p>
    <w:p w14:paraId="289CABB0">
      <w:pPr>
        <w:spacing w:line="720" w:lineRule="auto"/>
        <w:jc w:val="center"/>
        <w:rPr>
          <w:rFonts w:hint="default"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东莞市知识产权保护协会编制</w:t>
      </w:r>
    </w:p>
    <w:p w14:paraId="6F26DF69">
      <w:pPr>
        <w:spacing w:line="720" w:lineRule="auto"/>
        <w:ind w:firstLine="1680" w:firstLineChars="600"/>
        <w:rPr>
          <w:rFonts w:hint="default" w:ascii="仿宋_GB2312" w:eastAsia="仿宋_GB2312"/>
          <w:b w:val="0"/>
          <w:bCs/>
          <w:color w:val="auto"/>
          <w:sz w:val="28"/>
          <w:szCs w:val="28"/>
          <w:lang w:val="en-US" w:eastAsia="zh-CN"/>
        </w:rPr>
        <w:sectPr>
          <w:footerReference r:id="rId3" w:type="default"/>
          <w:pgSz w:w="11906" w:h="16838"/>
          <w:pgMar w:top="1440" w:right="1800" w:bottom="1440" w:left="1800" w:header="851" w:footer="992" w:gutter="0"/>
          <w:cols w:space="425" w:num="1"/>
          <w:docGrid w:type="lines" w:linePitch="312" w:charSpace="0"/>
        </w:sectPr>
      </w:pPr>
    </w:p>
    <w:p w14:paraId="5B74FF57">
      <w:pPr>
        <w:spacing w:before="100" w:beforeAutospacing="1" w:after="100" w:afterAutospacing="1"/>
        <w:jc w:val="center"/>
        <w:outlineLvl w:val="0"/>
        <w:rPr>
          <w:rFonts w:ascii="Times New Roman"/>
          <w:b/>
          <w:color w:val="auto"/>
          <w:sz w:val="32"/>
          <w:szCs w:val="28"/>
        </w:rPr>
      </w:pPr>
      <w:bookmarkStart w:id="1" w:name="_Toc181826153"/>
      <w:r>
        <w:rPr>
          <w:rFonts w:hint="eastAsia" w:ascii="Times New Roman"/>
          <w:b/>
          <w:color w:val="auto"/>
          <w:sz w:val="32"/>
          <w:szCs w:val="28"/>
        </w:rPr>
        <w:t>填 报 说 明</w:t>
      </w:r>
      <w:bookmarkEnd w:id="1"/>
    </w:p>
    <w:p w14:paraId="608065FF">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知识产权代理服务</w:t>
      </w:r>
      <w:r>
        <w:rPr>
          <w:rFonts w:hint="eastAsia" w:ascii="Times New Roman" w:hAnsi="Times New Roman" w:eastAsia="宋体" w:cs="Times New Roman"/>
          <w:sz w:val="24"/>
          <w:szCs w:val="24"/>
        </w:rPr>
        <w:t>机构填表过程中务求将各项申报数据查实核准后填写。现就填写作如下说明：</w:t>
      </w:r>
    </w:p>
    <w:p w14:paraId="24ED8162">
      <w:pPr>
        <w:spacing w:line="360" w:lineRule="auto"/>
        <w:ind w:firstLine="480" w:firstLineChars="200"/>
        <w:rPr>
          <w:rFonts w:ascii="Times New Roman" w:hAnsi="Times New Roman"/>
          <w:color w:val="auto"/>
          <w:sz w:val="24"/>
        </w:rPr>
      </w:pPr>
      <w:r>
        <w:rPr>
          <w:rFonts w:hint="eastAsia" w:ascii="Times New Roman" w:hAnsi="Times New Roman"/>
          <w:color w:val="auto"/>
          <w:sz w:val="24"/>
        </w:rPr>
        <w:t>1、</w:t>
      </w:r>
      <w:r>
        <w:rPr>
          <w:rFonts w:hint="eastAsia" w:ascii="Times New Roman" w:hAnsi="Times New Roman"/>
          <w:color w:val="auto"/>
          <w:sz w:val="24"/>
          <w:lang w:val="en-US" w:eastAsia="zh-CN"/>
        </w:rPr>
        <w:t>知识产权代理服务</w:t>
      </w:r>
      <w:r>
        <w:rPr>
          <w:rFonts w:hint="eastAsia" w:ascii="Times New Roman" w:hAnsi="Times New Roman"/>
          <w:color w:val="auto"/>
          <w:sz w:val="24"/>
        </w:rPr>
        <w:t>机构填写申请表时务必认真、细致、</w:t>
      </w:r>
      <w:r>
        <w:rPr>
          <w:rFonts w:hint="eastAsia" w:ascii="Times New Roman" w:hAnsi="Times New Roman"/>
          <w:b/>
          <w:color w:val="auto"/>
          <w:sz w:val="24"/>
        </w:rPr>
        <w:t>真实、准确</w:t>
      </w:r>
      <w:r>
        <w:rPr>
          <w:rFonts w:hint="eastAsia" w:ascii="Times New Roman" w:hAnsi="Times New Roman"/>
          <w:color w:val="auto"/>
          <w:sz w:val="24"/>
        </w:rPr>
        <w:t>，在指定位置</w:t>
      </w:r>
      <w:r>
        <w:rPr>
          <w:rFonts w:hint="eastAsia" w:ascii="Times New Roman" w:hAnsi="Times New Roman"/>
          <w:b/>
          <w:color w:val="auto"/>
          <w:sz w:val="24"/>
        </w:rPr>
        <w:t>加盖服务机构公章，并按要求加盖骑缝章</w:t>
      </w:r>
      <w:r>
        <w:rPr>
          <w:rFonts w:hint="eastAsia" w:ascii="Times New Roman" w:hAnsi="Times New Roman"/>
          <w:color w:val="auto"/>
          <w:sz w:val="24"/>
        </w:rPr>
        <w:t>，由法人代表签字；</w:t>
      </w:r>
    </w:p>
    <w:p w14:paraId="5BEB0CFB">
      <w:pPr>
        <w:spacing w:line="360" w:lineRule="auto"/>
        <w:ind w:firstLine="480" w:firstLineChars="200"/>
        <w:rPr>
          <w:rFonts w:ascii="Times New Roman" w:hAnsi="Times New Roman"/>
          <w:color w:val="auto"/>
          <w:sz w:val="24"/>
        </w:rPr>
      </w:pPr>
      <w:r>
        <w:rPr>
          <w:rFonts w:hint="eastAsia" w:ascii="Times New Roman" w:hAnsi="Times New Roman"/>
          <w:color w:val="auto"/>
          <w:sz w:val="24"/>
        </w:rPr>
        <w:t>2、申请表中的项目不填写或填写潦草、辨认不清及填写错误的，视同该项目为否定性选择；</w:t>
      </w:r>
    </w:p>
    <w:p w14:paraId="14E64A59">
      <w:pPr>
        <w:spacing w:line="360" w:lineRule="auto"/>
        <w:ind w:firstLine="480" w:firstLineChars="200"/>
        <w:rPr>
          <w:rFonts w:ascii="Times New Roman" w:hAnsi="Times New Roman"/>
          <w:color w:val="auto"/>
          <w:sz w:val="24"/>
        </w:rPr>
      </w:pPr>
      <w:r>
        <w:rPr>
          <w:rFonts w:hint="eastAsia" w:ascii="Times New Roman" w:hAnsi="Times New Roman"/>
          <w:color w:val="auto"/>
          <w:sz w:val="24"/>
        </w:rPr>
        <w:t>3、申请表中所涉及填报信息除有特殊说明外，均为截止填表当日机构相关信息。</w:t>
      </w:r>
    </w:p>
    <w:p w14:paraId="315900DD">
      <w:pPr>
        <w:spacing w:line="360" w:lineRule="auto"/>
        <w:ind w:firstLine="480" w:firstLineChars="200"/>
        <w:rPr>
          <w:rFonts w:ascii="Times New Roman" w:hAnsi="Times New Roman"/>
          <w:color w:val="auto"/>
          <w:sz w:val="24"/>
        </w:rPr>
      </w:pPr>
    </w:p>
    <w:p w14:paraId="3F315412">
      <w:pPr>
        <w:spacing w:line="360" w:lineRule="auto"/>
        <w:ind w:firstLine="480" w:firstLineChars="200"/>
        <w:rPr>
          <w:rFonts w:ascii="Times New Roman" w:hAnsi="Times New Roman"/>
          <w:color w:val="auto"/>
          <w:sz w:val="24"/>
        </w:rPr>
      </w:pPr>
    </w:p>
    <w:p w14:paraId="1B658F83">
      <w:pPr>
        <w:spacing w:line="360" w:lineRule="auto"/>
        <w:ind w:firstLine="480" w:firstLineChars="200"/>
        <w:rPr>
          <w:rFonts w:ascii="Times New Roman" w:hAnsi="Times New Roman"/>
          <w:color w:val="auto"/>
          <w:sz w:val="24"/>
        </w:rPr>
      </w:pPr>
    </w:p>
    <w:p w14:paraId="3FEA088D">
      <w:pPr>
        <w:spacing w:line="360" w:lineRule="auto"/>
        <w:ind w:firstLine="480" w:firstLineChars="200"/>
        <w:rPr>
          <w:rFonts w:ascii="Times New Roman" w:hAnsi="Times New Roman"/>
          <w:color w:val="auto"/>
          <w:sz w:val="24"/>
        </w:rPr>
      </w:pPr>
    </w:p>
    <w:p w14:paraId="46995DF7">
      <w:pPr>
        <w:spacing w:line="360" w:lineRule="auto"/>
        <w:ind w:firstLine="480" w:firstLineChars="200"/>
        <w:rPr>
          <w:rFonts w:ascii="Times New Roman" w:hAnsi="Times New Roman"/>
          <w:color w:val="auto"/>
          <w:sz w:val="24"/>
        </w:rPr>
      </w:pPr>
    </w:p>
    <w:p w14:paraId="6748C348">
      <w:pPr>
        <w:spacing w:line="360" w:lineRule="auto"/>
        <w:ind w:firstLine="480" w:firstLineChars="200"/>
        <w:rPr>
          <w:rFonts w:ascii="Times New Roman" w:hAnsi="Times New Roman"/>
          <w:color w:val="auto"/>
          <w:sz w:val="24"/>
        </w:rPr>
      </w:pPr>
    </w:p>
    <w:p w14:paraId="22D820BA">
      <w:pPr>
        <w:spacing w:line="360" w:lineRule="auto"/>
        <w:ind w:firstLine="480" w:firstLineChars="200"/>
        <w:rPr>
          <w:rFonts w:ascii="Times New Roman" w:hAnsi="Times New Roman"/>
          <w:color w:val="auto"/>
          <w:sz w:val="24"/>
        </w:rPr>
      </w:pPr>
    </w:p>
    <w:p w14:paraId="3580C215">
      <w:pPr>
        <w:spacing w:line="360" w:lineRule="auto"/>
        <w:ind w:firstLine="480" w:firstLineChars="200"/>
        <w:rPr>
          <w:rFonts w:ascii="Times New Roman" w:hAnsi="Times New Roman"/>
          <w:color w:val="auto"/>
          <w:sz w:val="24"/>
        </w:rPr>
      </w:pPr>
    </w:p>
    <w:p w14:paraId="38E5806A">
      <w:pPr>
        <w:spacing w:line="360" w:lineRule="auto"/>
        <w:ind w:firstLine="480" w:firstLineChars="200"/>
        <w:rPr>
          <w:rFonts w:ascii="Times New Roman" w:hAnsi="Times New Roman"/>
          <w:color w:val="auto"/>
          <w:sz w:val="24"/>
        </w:rPr>
      </w:pPr>
    </w:p>
    <w:p w14:paraId="077E7241">
      <w:pPr>
        <w:spacing w:line="360" w:lineRule="auto"/>
        <w:ind w:firstLine="480" w:firstLineChars="200"/>
        <w:rPr>
          <w:rFonts w:ascii="Times New Roman" w:hAnsi="Times New Roman"/>
          <w:color w:val="auto"/>
          <w:sz w:val="24"/>
        </w:rPr>
      </w:pPr>
    </w:p>
    <w:p w14:paraId="0B97C79E">
      <w:pPr>
        <w:spacing w:line="360" w:lineRule="auto"/>
        <w:ind w:firstLine="480" w:firstLineChars="200"/>
        <w:rPr>
          <w:rFonts w:ascii="Times New Roman" w:hAnsi="Times New Roman"/>
          <w:color w:val="auto"/>
          <w:sz w:val="24"/>
        </w:rPr>
      </w:pPr>
    </w:p>
    <w:p w14:paraId="72435DB6">
      <w:pPr>
        <w:spacing w:line="360" w:lineRule="auto"/>
        <w:ind w:firstLine="480" w:firstLineChars="200"/>
        <w:rPr>
          <w:rFonts w:ascii="Times New Roman" w:hAnsi="Times New Roman"/>
          <w:color w:val="auto"/>
          <w:sz w:val="24"/>
        </w:rPr>
      </w:pPr>
    </w:p>
    <w:p w14:paraId="4AA892AB">
      <w:pPr>
        <w:spacing w:line="360" w:lineRule="auto"/>
        <w:ind w:firstLine="480" w:firstLineChars="200"/>
        <w:rPr>
          <w:rFonts w:ascii="Times New Roman" w:hAnsi="Times New Roman"/>
          <w:color w:val="auto"/>
          <w:sz w:val="24"/>
        </w:rPr>
      </w:pPr>
    </w:p>
    <w:p w14:paraId="58C711F5">
      <w:pPr>
        <w:spacing w:line="360" w:lineRule="auto"/>
        <w:ind w:firstLine="480" w:firstLineChars="200"/>
        <w:rPr>
          <w:rFonts w:ascii="Times New Roman" w:hAnsi="Times New Roman"/>
          <w:color w:val="auto"/>
          <w:sz w:val="24"/>
        </w:rPr>
      </w:pPr>
    </w:p>
    <w:p w14:paraId="084DDA5B">
      <w:pPr>
        <w:spacing w:line="360" w:lineRule="auto"/>
        <w:ind w:firstLine="480" w:firstLineChars="200"/>
        <w:rPr>
          <w:rFonts w:ascii="Times New Roman" w:hAnsi="Times New Roman"/>
          <w:color w:val="auto"/>
          <w:sz w:val="24"/>
        </w:rPr>
      </w:pPr>
    </w:p>
    <w:p w14:paraId="05CD64C2">
      <w:pPr>
        <w:spacing w:line="360" w:lineRule="auto"/>
        <w:ind w:firstLine="480" w:firstLineChars="200"/>
        <w:rPr>
          <w:rFonts w:ascii="Times New Roman" w:hAnsi="Times New Roman"/>
          <w:color w:val="auto"/>
          <w:sz w:val="24"/>
        </w:rPr>
      </w:pPr>
    </w:p>
    <w:p w14:paraId="77C53B8E">
      <w:pPr>
        <w:spacing w:line="360" w:lineRule="auto"/>
        <w:ind w:firstLine="480" w:firstLineChars="200"/>
        <w:rPr>
          <w:rFonts w:ascii="Times New Roman" w:hAnsi="Times New Roman"/>
          <w:color w:val="auto"/>
          <w:sz w:val="24"/>
        </w:rPr>
      </w:pPr>
    </w:p>
    <w:p w14:paraId="2E4749B5">
      <w:pPr>
        <w:spacing w:line="360" w:lineRule="auto"/>
        <w:ind w:firstLine="480" w:firstLineChars="200"/>
        <w:rPr>
          <w:rFonts w:ascii="Times New Roman" w:hAnsi="Times New Roman"/>
          <w:color w:val="auto"/>
          <w:sz w:val="24"/>
        </w:rPr>
      </w:pPr>
    </w:p>
    <w:p w14:paraId="2EE41DD2">
      <w:pPr>
        <w:spacing w:line="360" w:lineRule="auto"/>
        <w:ind w:firstLine="440" w:firstLineChars="200"/>
        <w:jc w:val="right"/>
        <w:rPr>
          <w:rFonts w:ascii="黑体" w:hAnsi="黑体" w:eastAsia="黑体"/>
          <w:color w:val="auto"/>
          <w:sz w:val="22"/>
          <w:szCs w:val="21"/>
        </w:rPr>
      </w:pPr>
      <w:r>
        <w:rPr>
          <w:rFonts w:hint="eastAsia" w:ascii="黑体" w:hAnsi="黑体" w:eastAsia="黑体"/>
          <w:color w:val="auto"/>
          <w:sz w:val="22"/>
          <w:szCs w:val="21"/>
        </w:rPr>
        <w:t>本表解释权归</w:t>
      </w:r>
      <w:r>
        <w:rPr>
          <w:rFonts w:hint="eastAsia" w:ascii="黑体" w:hAnsi="黑体" w:eastAsia="黑体"/>
          <w:color w:val="auto"/>
          <w:sz w:val="22"/>
          <w:szCs w:val="21"/>
          <w:lang w:val="en-US" w:eastAsia="zh-CN"/>
        </w:rPr>
        <w:t>东莞市知识产权保护协会</w:t>
      </w:r>
      <w:r>
        <w:rPr>
          <w:rFonts w:hint="eastAsia" w:ascii="黑体" w:hAnsi="黑体" w:eastAsia="黑体"/>
          <w:color w:val="auto"/>
          <w:sz w:val="22"/>
          <w:szCs w:val="21"/>
        </w:rPr>
        <w:t>所有</w:t>
      </w:r>
    </w:p>
    <w:p w14:paraId="1FAD0ADB">
      <w:pPr>
        <w:spacing w:before="100" w:beforeAutospacing="1" w:after="100" w:afterAutospacing="1"/>
        <w:jc w:val="center"/>
        <w:outlineLvl w:val="0"/>
        <w:rPr>
          <w:rFonts w:ascii="Times New Roman"/>
          <w:b/>
          <w:color w:val="auto"/>
          <w:sz w:val="32"/>
          <w:szCs w:val="28"/>
        </w:rPr>
      </w:pPr>
      <w:bookmarkStart w:id="2" w:name="_Toc181826154"/>
      <w:r>
        <w:rPr>
          <w:rFonts w:hint="eastAsia" w:ascii="Times New Roman"/>
          <w:b/>
          <w:color w:val="auto"/>
          <w:sz w:val="32"/>
          <w:szCs w:val="28"/>
        </w:rPr>
        <w:t>申请表相关附件说明</w:t>
      </w:r>
      <w:bookmarkEnd w:id="2"/>
    </w:p>
    <w:p w14:paraId="0CAD3D30">
      <w:pPr>
        <w:spacing w:line="360" w:lineRule="auto"/>
        <w:ind w:firstLine="480" w:firstLineChars="200"/>
        <w:rPr>
          <w:rFonts w:ascii="黑体" w:hAnsi="黑体" w:eastAsia="黑体"/>
          <w:color w:val="auto"/>
          <w:sz w:val="24"/>
        </w:rPr>
      </w:pPr>
      <w:r>
        <w:rPr>
          <w:rFonts w:hint="eastAsia" w:ascii="黑体" w:hAnsi="黑体" w:eastAsia="黑体"/>
          <w:color w:val="auto"/>
          <w:sz w:val="24"/>
        </w:rPr>
        <w:t>下述附件除特殊说明外，均应每页加盖机构公章。</w:t>
      </w:r>
    </w:p>
    <w:p w14:paraId="05AC746B">
      <w:pPr>
        <w:spacing w:line="408" w:lineRule="auto"/>
        <w:ind w:firstLine="480" w:firstLineChars="200"/>
        <w:rPr>
          <w:rFonts w:ascii="宋体" w:hAnsi="宋体"/>
          <w:color w:val="auto"/>
          <w:sz w:val="24"/>
        </w:rPr>
      </w:pPr>
      <w:r>
        <w:rPr>
          <w:rFonts w:hint="eastAsia" w:ascii="宋体" w:hAnsi="宋体"/>
          <w:color w:val="auto"/>
          <w:sz w:val="24"/>
        </w:rPr>
        <w:t>附件1：法人证书（工商营业执照、事业法人登记证书或律师事务所执业许可证）、组织机构代码证、税务登记证副本（三证合一，仅需提供企业信用代码证）、专利代理机构注册证（证书提供复印件，复印件加盖公章）；</w:t>
      </w:r>
    </w:p>
    <w:p w14:paraId="44D1588A">
      <w:pPr>
        <w:spacing w:line="408" w:lineRule="auto"/>
        <w:ind w:firstLine="480" w:firstLineChars="200"/>
        <w:rPr>
          <w:rFonts w:ascii="宋体" w:hAnsi="宋体"/>
          <w:color w:val="auto"/>
          <w:sz w:val="24"/>
        </w:rPr>
      </w:pPr>
      <w:r>
        <w:rPr>
          <w:rFonts w:hint="eastAsia" w:ascii="宋体" w:hAnsi="宋体"/>
          <w:color w:val="auto"/>
          <w:sz w:val="24"/>
        </w:rPr>
        <w:t>附件2：机构组织关系图及机构中层以上负责人信息表；</w:t>
      </w:r>
    </w:p>
    <w:p w14:paraId="5873C234">
      <w:pPr>
        <w:spacing w:line="408" w:lineRule="auto"/>
        <w:ind w:firstLine="480" w:firstLineChars="200"/>
        <w:rPr>
          <w:rFonts w:ascii="宋体" w:hAnsi="宋体"/>
          <w:color w:val="auto"/>
          <w:sz w:val="24"/>
        </w:rPr>
      </w:pPr>
      <w:r>
        <w:rPr>
          <w:rFonts w:hint="eastAsia" w:ascii="宋体" w:hAnsi="宋体"/>
          <w:color w:val="auto"/>
          <w:sz w:val="24"/>
        </w:rPr>
        <w:t>附件3：机构员工信息表；</w:t>
      </w:r>
    </w:p>
    <w:p w14:paraId="2D95AAAA">
      <w:pPr>
        <w:spacing w:line="408" w:lineRule="auto"/>
        <w:ind w:firstLine="480" w:firstLineChars="200"/>
        <w:rPr>
          <w:rFonts w:ascii="宋体" w:hAnsi="宋体"/>
          <w:color w:val="auto"/>
          <w:sz w:val="24"/>
        </w:rPr>
      </w:pPr>
      <w:r>
        <w:rPr>
          <w:rFonts w:hint="eastAsia" w:ascii="宋体" w:hAnsi="宋体"/>
          <w:color w:val="auto"/>
          <w:sz w:val="24"/>
        </w:rPr>
        <w:t>附件4：机构近3年资产负债表；</w:t>
      </w:r>
    </w:p>
    <w:p w14:paraId="4BF3FE02">
      <w:pPr>
        <w:spacing w:line="408" w:lineRule="auto"/>
        <w:ind w:firstLine="480" w:firstLineChars="200"/>
        <w:rPr>
          <w:rFonts w:ascii="宋体" w:hAnsi="宋体"/>
          <w:color w:val="auto"/>
          <w:sz w:val="24"/>
        </w:rPr>
      </w:pPr>
      <w:r>
        <w:rPr>
          <w:rFonts w:hint="eastAsia" w:ascii="宋体" w:hAnsi="宋体"/>
          <w:color w:val="auto"/>
          <w:sz w:val="24"/>
        </w:rPr>
        <w:t>附件5：办公场所及分支机构信息表；</w:t>
      </w:r>
    </w:p>
    <w:p w14:paraId="71C0583D">
      <w:pPr>
        <w:spacing w:line="408" w:lineRule="auto"/>
        <w:rPr>
          <w:rFonts w:ascii="宋体" w:hAnsi="宋体"/>
          <w:color w:val="auto"/>
          <w:sz w:val="24"/>
        </w:rPr>
      </w:pPr>
      <w:r>
        <w:rPr>
          <w:rFonts w:hint="eastAsia" w:ascii="宋体" w:hAnsi="宋体"/>
          <w:color w:val="auto"/>
          <w:sz w:val="24"/>
        </w:rPr>
        <w:t xml:space="preserve">    附件6：办公场所面积证明（请提供所有办公场所及分支机构的租赁合同复印件或产权信息复印件等能够证明办公场所及分支机构面积的证明材料）；</w:t>
      </w:r>
    </w:p>
    <w:p w14:paraId="12B1EFA5">
      <w:pPr>
        <w:spacing w:line="408" w:lineRule="auto"/>
        <w:ind w:firstLine="480" w:firstLineChars="200"/>
        <w:rPr>
          <w:rFonts w:hint="eastAsia" w:ascii="宋体" w:hAnsi="宋体" w:eastAsiaTheme="minorEastAsia"/>
          <w:color w:val="auto"/>
          <w:sz w:val="24"/>
          <w:lang w:eastAsia="zh-CN"/>
        </w:rPr>
      </w:pPr>
      <w:r>
        <w:rPr>
          <w:rFonts w:hint="eastAsia" w:ascii="宋体" w:hAnsi="宋体"/>
          <w:color w:val="auto"/>
          <w:sz w:val="24"/>
        </w:rPr>
        <w:t>附件7：机构</w:t>
      </w:r>
      <w:r>
        <w:rPr>
          <w:rFonts w:hint="eastAsia" w:ascii="宋体" w:hAnsi="宋体"/>
          <w:color w:val="auto"/>
          <w:sz w:val="24"/>
          <w:lang w:val="en-US" w:eastAsia="zh-CN"/>
        </w:rPr>
        <w:t>基础条件</w:t>
      </w:r>
      <w:r>
        <w:rPr>
          <w:rFonts w:hint="eastAsia" w:ascii="宋体" w:hAnsi="宋体"/>
          <w:color w:val="auto"/>
          <w:sz w:val="24"/>
        </w:rPr>
        <w:t>相关图片</w:t>
      </w:r>
      <w:r>
        <w:rPr>
          <w:rFonts w:hint="eastAsia" w:ascii="宋体" w:hAnsi="宋体"/>
          <w:color w:val="auto"/>
          <w:sz w:val="24"/>
          <w:lang w:eastAsia="zh-CN"/>
        </w:rPr>
        <w:t>；</w:t>
      </w:r>
    </w:p>
    <w:p w14:paraId="0BF86A77">
      <w:pPr>
        <w:spacing w:line="408" w:lineRule="auto"/>
        <w:ind w:firstLine="480" w:firstLineChars="200"/>
        <w:rPr>
          <w:rFonts w:ascii="宋体" w:hAnsi="宋体"/>
          <w:color w:val="auto"/>
          <w:sz w:val="24"/>
        </w:rPr>
      </w:pPr>
      <w:r>
        <w:rPr>
          <w:rFonts w:hint="eastAsia" w:ascii="宋体" w:hAnsi="宋体"/>
          <w:color w:val="auto"/>
          <w:sz w:val="24"/>
        </w:rPr>
        <w:t>附件8：</w:t>
      </w:r>
      <w:r>
        <w:rPr>
          <w:rFonts w:hint="eastAsia" w:ascii="宋体" w:hAnsi="宋体"/>
          <w:color w:val="auto"/>
          <w:sz w:val="24"/>
          <w:lang w:val="en-US" w:eastAsia="zh-CN"/>
        </w:rPr>
        <w:t>党的建设和团队建设相关证明文件；</w:t>
      </w:r>
    </w:p>
    <w:p w14:paraId="12F984F6">
      <w:pPr>
        <w:spacing w:line="408" w:lineRule="auto"/>
        <w:ind w:firstLine="480" w:firstLineChars="200"/>
        <w:rPr>
          <w:rFonts w:ascii="宋体" w:hAnsi="宋体"/>
          <w:color w:val="auto"/>
          <w:sz w:val="24"/>
        </w:rPr>
      </w:pPr>
      <w:r>
        <w:rPr>
          <w:rFonts w:hint="eastAsia" w:ascii="宋体" w:hAnsi="宋体"/>
          <w:color w:val="auto"/>
          <w:sz w:val="24"/>
        </w:rPr>
        <w:t>附件9：</w:t>
      </w:r>
      <w:r>
        <w:rPr>
          <w:rFonts w:hint="eastAsia" w:ascii="宋体" w:hAnsi="宋体" w:eastAsia="宋体" w:cs="宋体"/>
          <w:b w:val="0"/>
          <w:bCs/>
          <w:color w:val="auto"/>
          <w:sz w:val="24"/>
          <w:szCs w:val="24"/>
          <w:lang w:val="en-US" w:eastAsia="zh-CN"/>
        </w:rPr>
        <w:t>服务能力相关证明文件</w:t>
      </w:r>
      <w:r>
        <w:rPr>
          <w:rFonts w:hint="eastAsia" w:ascii="宋体" w:hAnsi="宋体"/>
          <w:color w:val="auto"/>
          <w:sz w:val="24"/>
        </w:rPr>
        <w:t>；</w:t>
      </w:r>
    </w:p>
    <w:p w14:paraId="10E64E76">
      <w:pPr>
        <w:spacing w:line="408" w:lineRule="auto"/>
        <w:ind w:firstLine="480" w:firstLineChars="200"/>
        <w:rPr>
          <w:rFonts w:ascii="宋体" w:hAnsi="宋体"/>
          <w:color w:val="auto"/>
          <w:sz w:val="24"/>
        </w:rPr>
      </w:pPr>
      <w:r>
        <w:rPr>
          <w:rFonts w:hint="eastAsia" w:ascii="宋体" w:hAnsi="宋体"/>
          <w:color w:val="auto"/>
          <w:sz w:val="24"/>
        </w:rPr>
        <w:t>附件10</w:t>
      </w:r>
      <w:r>
        <w:rPr>
          <w:rFonts w:hint="eastAsia" w:ascii="宋体" w:hAnsi="宋体"/>
          <w:color w:val="auto"/>
          <w:kern w:val="0"/>
          <w:sz w:val="24"/>
        </w:rPr>
        <w:t>：</w:t>
      </w:r>
      <w:r>
        <w:rPr>
          <w:rFonts w:hint="eastAsia" w:ascii="宋体" w:hAnsi="宋体"/>
          <w:color w:val="auto"/>
          <w:kern w:val="0"/>
          <w:sz w:val="24"/>
          <w:lang w:val="en-US" w:eastAsia="zh-CN"/>
        </w:rPr>
        <w:t>社会责任和学术</w:t>
      </w:r>
      <w:r>
        <w:rPr>
          <w:rFonts w:hint="eastAsia" w:ascii="宋体" w:hAnsi="宋体"/>
          <w:color w:val="auto"/>
          <w:sz w:val="24"/>
        </w:rPr>
        <w:t>相关证明文件</w:t>
      </w:r>
      <w:r>
        <w:rPr>
          <w:rFonts w:hint="eastAsia" w:ascii="宋体" w:hAnsi="宋体"/>
          <w:color w:val="auto"/>
          <w:kern w:val="0"/>
          <w:sz w:val="24"/>
        </w:rPr>
        <w:t>；</w:t>
      </w:r>
    </w:p>
    <w:p w14:paraId="01E1A6BC">
      <w:pPr>
        <w:spacing w:line="360" w:lineRule="auto"/>
        <w:ind w:firstLine="480" w:firstLineChars="200"/>
        <w:rPr>
          <w:rFonts w:ascii="宋体" w:hAnsi="宋体"/>
          <w:color w:val="auto"/>
          <w:sz w:val="24"/>
        </w:rPr>
      </w:pPr>
    </w:p>
    <w:p w14:paraId="66BC197E">
      <w:pPr>
        <w:spacing w:line="360" w:lineRule="auto"/>
        <w:ind w:firstLine="480" w:firstLineChars="200"/>
        <w:rPr>
          <w:rFonts w:ascii="Times New Roman" w:hAnsi="Times New Roman"/>
          <w:color w:val="auto"/>
          <w:sz w:val="24"/>
        </w:rPr>
      </w:pPr>
    </w:p>
    <w:p w14:paraId="269DB32B">
      <w:pPr>
        <w:spacing w:line="360" w:lineRule="auto"/>
        <w:ind w:firstLine="480" w:firstLineChars="200"/>
        <w:rPr>
          <w:rFonts w:ascii="Times New Roman" w:hAnsi="Times New Roman"/>
          <w:color w:val="auto"/>
          <w:sz w:val="24"/>
        </w:rPr>
      </w:pPr>
    </w:p>
    <w:p w14:paraId="7F2F69EB">
      <w:pPr>
        <w:spacing w:line="360" w:lineRule="auto"/>
        <w:ind w:firstLine="480" w:firstLineChars="200"/>
        <w:rPr>
          <w:rFonts w:ascii="Times New Roman" w:hAnsi="Times New Roman"/>
          <w:color w:val="auto"/>
          <w:sz w:val="24"/>
        </w:rPr>
      </w:pPr>
    </w:p>
    <w:p w14:paraId="64B0E465">
      <w:pPr>
        <w:spacing w:line="360" w:lineRule="auto"/>
        <w:ind w:firstLine="480" w:firstLineChars="200"/>
        <w:rPr>
          <w:rFonts w:ascii="Times New Roman" w:hAnsi="Times New Roman"/>
          <w:color w:val="auto"/>
          <w:sz w:val="24"/>
        </w:rPr>
      </w:pPr>
    </w:p>
    <w:p w14:paraId="57D9F7D3">
      <w:pPr>
        <w:spacing w:line="360" w:lineRule="auto"/>
        <w:ind w:firstLine="480" w:firstLineChars="200"/>
        <w:rPr>
          <w:rFonts w:ascii="Times New Roman" w:hAnsi="Times New Roman"/>
          <w:color w:val="auto"/>
          <w:sz w:val="24"/>
        </w:rPr>
      </w:pPr>
    </w:p>
    <w:p w14:paraId="705B99EE">
      <w:pPr>
        <w:spacing w:line="360" w:lineRule="auto"/>
        <w:ind w:firstLine="480" w:firstLineChars="200"/>
        <w:rPr>
          <w:rFonts w:ascii="Times New Roman" w:hAnsi="Times New Roman"/>
          <w:color w:val="auto"/>
          <w:sz w:val="24"/>
        </w:rPr>
      </w:pPr>
    </w:p>
    <w:p w14:paraId="75C0C22D">
      <w:pPr>
        <w:spacing w:line="360" w:lineRule="auto"/>
        <w:ind w:firstLine="480" w:firstLineChars="200"/>
        <w:rPr>
          <w:rFonts w:ascii="Times New Roman" w:hAnsi="Times New Roman"/>
          <w:color w:val="auto"/>
          <w:sz w:val="24"/>
        </w:rPr>
      </w:pPr>
    </w:p>
    <w:p w14:paraId="6874D324">
      <w:pPr>
        <w:spacing w:line="360" w:lineRule="auto"/>
        <w:ind w:firstLine="480" w:firstLineChars="200"/>
        <w:rPr>
          <w:rFonts w:ascii="Times New Roman" w:hAnsi="Times New Roman"/>
          <w:color w:val="auto"/>
          <w:sz w:val="24"/>
        </w:rPr>
      </w:pPr>
    </w:p>
    <w:p w14:paraId="0E725D8E">
      <w:pPr>
        <w:spacing w:line="360" w:lineRule="auto"/>
        <w:ind w:firstLine="480" w:firstLineChars="200"/>
        <w:rPr>
          <w:rFonts w:ascii="Times New Roman" w:hAnsi="Times New Roman"/>
          <w:color w:val="auto"/>
          <w:sz w:val="24"/>
        </w:rPr>
      </w:pPr>
    </w:p>
    <w:p w14:paraId="78131D72">
      <w:pPr>
        <w:spacing w:line="360" w:lineRule="auto"/>
        <w:ind w:firstLine="480" w:firstLineChars="200"/>
        <w:rPr>
          <w:rFonts w:ascii="Times New Roman" w:hAnsi="Times New Roman"/>
          <w:color w:val="auto"/>
          <w:sz w:val="24"/>
        </w:rPr>
      </w:pPr>
    </w:p>
    <w:p w14:paraId="043FEFAC">
      <w:pPr>
        <w:spacing w:before="100" w:beforeAutospacing="1" w:after="100" w:afterAutospacing="1"/>
        <w:jc w:val="center"/>
        <w:outlineLvl w:val="0"/>
        <w:rPr>
          <w:rFonts w:ascii="Times New Roman" w:hAnsi="Times New Roman"/>
          <w:b/>
          <w:color w:val="auto"/>
          <w:sz w:val="32"/>
          <w:szCs w:val="28"/>
        </w:rPr>
      </w:pPr>
      <w:bookmarkStart w:id="3" w:name="_Toc181826155"/>
      <w:r>
        <w:rPr>
          <w:rFonts w:hint="eastAsia" w:ascii="Times New Roman"/>
          <w:b/>
          <w:color w:val="auto"/>
          <w:sz w:val="32"/>
          <w:szCs w:val="28"/>
          <w:lang w:val="en-US" w:eastAsia="zh-CN"/>
        </w:rPr>
        <w:t>知识产权</w:t>
      </w:r>
      <w:r>
        <w:rPr>
          <w:rFonts w:ascii="Times New Roman"/>
          <w:b/>
          <w:color w:val="auto"/>
          <w:sz w:val="32"/>
          <w:szCs w:val="28"/>
        </w:rPr>
        <w:t>代理</w:t>
      </w:r>
      <w:r>
        <w:rPr>
          <w:rFonts w:hint="eastAsia" w:ascii="Times New Roman"/>
          <w:b/>
          <w:color w:val="auto"/>
          <w:sz w:val="32"/>
          <w:szCs w:val="28"/>
          <w:lang w:val="en-US" w:eastAsia="zh-CN"/>
        </w:rPr>
        <w:t>服务</w:t>
      </w:r>
      <w:r>
        <w:rPr>
          <w:rFonts w:ascii="Times New Roman"/>
          <w:b/>
          <w:color w:val="auto"/>
          <w:sz w:val="32"/>
          <w:szCs w:val="28"/>
        </w:rPr>
        <w:t>机构申报</w:t>
      </w:r>
      <w:r>
        <w:rPr>
          <w:rFonts w:hint="eastAsia" w:ascii="Times New Roman"/>
          <w:b/>
          <w:color w:val="auto"/>
          <w:sz w:val="32"/>
          <w:szCs w:val="28"/>
          <w:lang w:val="en-US" w:eastAsia="zh-CN"/>
        </w:rPr>
        <w:t>星级</w:t>
      </w:r>
      <w:r>
        <w:rPr>
          <w:rFonts w:ascii="Times New Roman"/>
          <w:b/>
          <w:color w:val="auto"/>
          <w:sz w:val="32"/>
          <w:szCs w:val="28"/>
        </w:rPr>
        <w:t>评</w:t>
      </w:r>
      <w:r>
        <w:rPr>
          <w:rFonts w:hint="eastAsia" w:ascii="Times New Roman"/>
          <w:b/>
          <w:color w:val="auto"/>
          <w:sz w:val="32"/>
          <w:szCs w:val="28"/>
          <w:lang w:val="en-US" w:eastAsia="zh-CN"/>
        </w:rPr>
        <w:t>价</w:t>
      </w:r>
      <w:r>
        <w:rPr>
          <w:rFonts w:ascii="Times New Roman"/>
          <w:b/>
          <w:color w:val="auto"/>
          <w:sz w:val="32"/>
          <w:szCs w:val="28"/>
        </w:rPr>
        <w:t>承诺书</w:t>
      </w:r>
      <w:bookmarkEnd w:id="3"/>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315"/>
        <w:gridCol w:w="1420"/>
        <w:gridCol w:w="1420"/>
        <w:gridCol w:w="933"/>
        <w:gridCol w:w="488"/>
        <w:gridCol w:w="1421"/>
      </w:tblGrid>
      <w:tr w14:paraId="1147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525" w:type="dxa"/>
            <w:shd w:val="clear" w:color="auto" w:fill="auto"/>
            <w:vAlign w:val="center"/>
          </w:tcPr>
          <w:p w14:paraId="179049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val="en-US" w:eastAsia="zh-CN"/>
              </w:rPr>
              <w:t>知识产权</w:t>
            </w:r>
            <w:r>
              <w:rPr>
                <w:rFonts w:hint="eastAsia" w:ascii="方正仿宋_GB2312" w:hAnsi="方正仿宋_GB2312" w:eastAsia="方正仿宋_GB2312" w:cs="方正仿宋_GB2312"/>
                <w:color w:val="auto"/>
                <w:sz w:val="24"/>
              </w:rPr>
              <w:t>代理</w:t>
            </w:r>
            <w:r>
              <w:rPr>
                <w:rFonts w:hint="eastAsia" w:ascii="方正仿宋_GB2312" w:hAnsi="方正仿宋_GB2312" w:eastAsia="方正仿宋_GB2312" w:cs="方正仿宋_GB2312"/>
                <w:color w:val="auto"/>
                <w:sz w:val="24"/>
                <w:lang w:val="en-US" w:eastAsia="zh-CN"/>
              </w:rPr>
              <w:t>服务</w:t>
            </w:r>
            <w:r>
              <w:rPr>
                <w:rFonts w:hint="eastAsia" w:ascii="方正仿宋_GB2312" w:hAnsi="方正仿宋_GB2312" w:eastAsia="方正仿宋_GB2312" w:cs="方正仿宋_GB2312"/>
                <w:color w:val="auto"/>
                <w:sz w:val="24"/>
              </w:rPr>
              <w:t>机构名称</w:t>
            </w:r>
          </w:p>
        </w:tc>
        <w:tc>
          <w:tcPr>
            <w:tcW w:w="6997" w:type="dxa"/>
            <w:gridSpan w:val="6"/>
            <w:shd w:val="clear" w:color="auto" w:fill="auto"/>
            <w:vAlign w:val="center"/>
          </w:tcPr>
          <w:p w14:paraId="754A9A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r>
      <w:tr w14:paraId="5F7B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25" w:type="dxa"/>
            <w:shd w:val="clear" w:color="auto" w:fill="auto"/>
            <w:vAlign w:val="center"/>
          </w:tcPr>
          <w:p w14:paraId="4E89AB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val="en-US" w:eastAsia="zh-CN"/>
              </w:rPr>
              <w:t>知识产权</w:t>
            </w:r>
            <w:r>
              <w:rPr>
                <w:rFonts w:hint="eastAsia" w:ascii="方正仿宋_GB2312" w:hAnsi="方正仿宋_GB2312" w:eastAsia="方正仿宋_GB2312" w:cs="方正仿宋_GB2312"/>
                <w:color w:val="auto"/>
                <w:sz w:val="24"/>
              </w:rPr>
              <w:t>代理</w:t>
            </w:r>
            <w:r>
              <w:rPr>
                <w:rFonts w:hint="eastAsia" w:ascii="方正仿宋_GB2312" w:hAnsi="方正仿宋_GB2312" w:eastAsia="方正仿宋_GB2312" w:cs="方正仿宋_GB2312"/>
                <w:color w:val="auto"/>
                <w:sz w:val="24"/>
                <w:lang w:val="en-US" w:eastAsia="zh-CN"/>
              </w:rPr>
              <w:t>服务</w:t>
            </w:r>
            <w:r>
              <w:rPr>
                <w:rFonts w:hint="eastAsia" w:ascii="方正仿宋_GB2312" w:hAnsi="方正仿宋_GB2312" w:eastAsia="方正仿宋_GB2312" w:cs="方正仿宋_GB2312"/>
                <w:color w:val="auto"/>
                <w:sz w:val="24"/>
              </w:rPr>
              <w:t>机构代码</w:t>
            </w:r>
          </w:p>
        </w:tc>
        <w:tc>
          <w:tcPr>
            <w:tcW w:w="2735" w:type="dxa"/>
            <w:gridSpan w:val="2"/>
            <w:shd w:val="clear" w:color="auto" w:fill="auto"/>
            <w:vAlign w:val="center"/>
          </w:tcPr>
          <w:p w14:paraId="7672CF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c>
          <w:tcPr>
            <w:tcW w:w="1420" w:type="dxa"/>
            <w:shd w:val="clear" w:color="auto" w:fill="auto"/>
            <w:vAlign w:val="center"/>
          </w:tcPr>
          <w:p w14:paraId="1DB056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组织机构</w:t>
            </w:r>
          </w:p>
          <w:p w14:paraId="143724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val="en-US" w:eastAsia="zh-CN"/>
              </w:rPr>
              <w:t>代码</w:t>
            </w:r>
          </w:p>
        </w:tc>
        <w:tc>
          <w:tcPr>
            <w:tcW w:w="2842" w:type="dxa"/>
            <w:gridSpan w:val="3"/>
            <w:shd w:val="clear" w:color="auto" w:fill="auto"/>
            <w:vAlign w:val="center"/>
          </w:tcPr>
          <w:p w14:paraId="631796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r>
      <w:tr w14:paraId="217B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25" w:type="dxa"/>
            <w:vMerge w:val="restart"/>
            <w:shd w:val="clear" w:color="auto" w:fill="auto"/>
            <w:vAlign w:val="center"/>
          </w:tcPr>
          <w:p w14:paraId="4B1BE7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法定代表人</w:t>
            </w:r>
          </w:p>
        </w:tc>
        <w:tc>
          <w:tcPr>
            <w:tcW w:w="1315" w:type="dxa"/>
            <w:vMerge w:val="restart"/>
            <w:shd w:val="clear" w:color="auto" w:fill="auto"/>
            <w:vAlign w:val="center"/>
          </w:tcPr>
          <w:p w14:paraId="0C8873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c>
          <w:tcPr>
            <w:tcW w:w="1420" w:type="dxa"/>
            <w:vMerge w:val="restart"/>
            <w:shd w:val="clear" w:color="auto" w:fill="auto"/>
            <w:vAlign w:val="center"/>
          </w:tcPr>
          <w:p w14:paraId="79B704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职务</w:t>
            </w:r>
          </w:p>
        </w:tc>
        <w:tc>
          <w:tcPr>
            <w:tcW w:w="1420" w:type="dxa"/>
            <w:vMerge w:val="restart"/>
            <w:shd w:val="clear" w:color="auto" w:fill="auto"/>
            <w:vAlign w:val="center"/>
          </w:tcPr>
          <w:p w14:paraId="572E42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c>
          <w:tcPr>
            <w:tcW w:w="1421" w:type="dxa"/>
            <w:gridSpan w:val="2"/>
            <w:shd w:val="clear" w:color="auto" w:fill="auto"/>
            <w:vAlign w:val="center"/>
          </w:tcPr>
          <w:p w14:paraId="3E0C4F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办公电话</w:t>
            </w:r>
          </w:p>
        </w:tc>
        <w:tc>
          <w:tcPr>
            <w:tcW w:w="1421" w:type="dxa"/>
            <w:shd w:val="clear" w:color="auto" w:fill="auto"/>
            <w:vAlign w:val="center"/>
          </w:tcPr>
          <w:p w14:paraId="70811D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r>
      <w:tr w14:paraId="4D9E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25" w:type="dxa"/>
            <w:vMerge w:val="continue"/>
            <w:shd w:val="clear" w:color="auto" w:fill="auto"/>
            <w:vAlign w:val="center"/>
          </w:tcPr>
          <w:p w14:paraId="0CA3DD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c>
          <w:tcPr>
            <w:tcW w:w="1315" w:type="dxa"/>
            <w:vMerge w:val="continue"/>
            <w:shd w:val="clear" w:color="auto" w:fill="auto"/>
            <w:vAlign w:val="center"/>
          </w:tcPr>
          <w:p w14:paraId="794326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c>
          <w:tcPr>
            <w:tcW w:w="1420" w:type="dxa"/>
            <w:vMerge w:val="continue"/>
            <w:shd w:val="clear" w:color="auto" w:fill="auto"/>
            <w:vAlign w:val="center"/>
          </w:tcPr>
          <w:p w14:paraId="23F26A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c>
          <w:tcPr>
            <w:tcW w:w="1420" w:type="dxa"/>
            <w:vMerge w:val="continue"/>
            <w:shd w:val="clear" w:color="auto" w:fill="auto"/>
            <w:vAlign w:val="center"/>
          </w:tcPr>
          <w:p w14:paraId="0D79BC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c>
          <w:tcPr>
            <w:tcW w:w="1421" w:type="dxa"/>
            <w:gridSpan w:val="2"/>
            <w:shd w:val="clear" w:color="auto" w:fill="auto"/>
            <w:vAlign w:val="center"/>
          </w:tcPr>
          <w:p w14:paraId="0399D5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移动电话</w:t>
            </w:r>
          </w:p>
        </w:tc>
        <w:tc>
          <w:tcPr>
            <w:tcW w:w="1421" w:type="dxa"/>
            <w:shd w:val="clear" w:color="auto" w:fill="auto"/>
            <w:vAlign w:val="center"/>
          </w:tcPr>
          <w:p w14:paraId="7790CE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r>
      <w:tr w14:paraId="35FB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5" w:type="dxa"/>
            <w:shd w:val="clear" w:color="auto" w:fill="auto"/>
            <w:vAlign w:val="center"/>
          </w:tcPr>
          <w:p w14:paraId="2D1252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注册地址</w:t>
            </w:r>
          </w:p>
        </w:tc>
        <w:tc>
          <w:tcPr>
            <w:tcW w:w="6997" w:type="dxa"/>
            <w:gridSpan w:val="6"/>
            <w:shd w:val="clear" w:color="auto" w:fill="auto"/>
            <w:vAlign w:val="center"/>
          </w:tcPr>
          <w:p w14:paraId="3D4E4E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r>
      <w:tr w14:paraId="52B8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5" w:type="dxa"/>
            <w:shd w:val="clear" w:color="auto" w:fill="auto"/>
            <w:vAlign w:val="center"/>
          </w:tcPr>
          <w:p w14:paraId="27B859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办公地址</w:t>
            </w:r>
          </w:p>
        </w:tc>
        <w:tc>
          <w:tcPr>
            <w:tcW w:w="4155" w:type="dxa"/>
            <w:gridSpan w:val="3"/>
            <w:shd w:val="clear" w:color="auto" w:fill="auto"/>
            <w:vAlign w:val="center"/>
          </w:tcPr>
          <w:p w14:paraId="20429B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（仅填写主要办公地址）</w:t>
            </w:r>
          </w:p>
        </w:tc>
        <w:tc>
          <w:tcPr>
            <w:tcW w:w="1421" w:type="dxa"/>
            <w:gridSpan w:val="2"/>
            <w:shd w:val="clear" w:color="auto" w:fill="auto"/>
            <w:vAlign w:val="center"/>
          </w:tcPr>
          <w:p w14:paraId="35C1A1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邮政编码</w:t>
            </w:r>
          </w:p>
        </w:tc>
        <w:tc>
          <w:tcPr>
            <w:tcW w:w="1421" w:type="dxa"/>
            <w:shd w:val="clear" w:color="auto" w:fill="auto"/>
            <w:vAlign w:val="center"/>
          </w:tcPr>
          <w:p w14:paraId="04E63F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r>
      <w:tr w14:paraId="2D69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5" w:type="dxa"/>
            <w:shd w:val="clear" w:color="auto" w:fill="auto"/>
            <w:vAlign w:val="center"/>
          </w:tcPr>
          <w:p w14:paraId="6353C3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联系人</w:t>
            </w:r>
          </w:p>
        </w:tc>
        <w:tc>
          <w:tcPr>
            <w:tcW w:w="1315" w:type="dxa"/>
            <w:shd w:val="clear" w:color="auto" w:fill="auto"/>
            <w:vAlign w:val="center"/>
          </w:tcPr>
          <w:p w14:paraId="21C2FB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c>
          <w:tcPr>
            <w:tcW w:w="1420" w:type="dxa"/>
            <w:shd w:val="clear" w:color="auto" w:fill="auto"/>
            <w:vAlign w:val="center"/>
          </w:tcPr>
          <w:p w14:paraId="59BEA2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联系电话</w:t>
            </w:r>
          </w:p>
        </w:tc>
        <w:tc>
          <w:tcPr>
            <w:tcW w:w="1420" w:type="dxa"/>
            <w:shd w:val="clear" w:color="auto" w:fill="auto"/>
            <w:vAlign w:val="center"/>
          </w:tcPr>
          <w:p w14:paraId="00A097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c>
          <w:tcPr>
            <w:tcW w:w="1421" w:type="dxa"/>
            <w:gridSpan w:val="2"/>
            <w:shd w:val="clear" w:color="auto" w:fill="auto"/>
            <w:vAlign w:val="center"/>
          </w:tcPr>
          <w:p w14:paraId="3D89FD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传真</w:t>
            </w:r>
          </w:p>
        </w:tc>
        <w:tc>
          <w:tcPr>
            <w:tcW w:w="1421" w:type="dxa"/>
            <w:shd w:val="clear" w:color="auto" w:fill="auto"/>
            <w:vAlign w:val="center"/>
          </w:tcPr>
          <w:p w14:paraId="7EE878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r>
      <w:tr w14:paraId="5FF5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5" w:type="dxa"/>
            <w:shd w:val="clear" w:color="auto" w:fill="auto"/>
            <w:vAlign w:val="center"/>
          </w:tcPr>
          <w:p w14:paraId="3831D0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电子邮箱</w:t>
            </w:r>
          </w:p>
        </w:tc>
        <w:tc>
          <w:tcPr>
            <w:tcW w:w="6997" w:type="dxa"/>
            <w:gridSpan w:val="6"/>
            <w:shd w:val="clear" w:color="auto" w:fill="auto"/>
            <w:vAlign w:val="center"/>
          </w:tcPr>
          <w:p w14:paraId="73727D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r>
      <w:tr w14:paraId="7166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5" w:type="dxa"/>
            <w:shd w:val="clear" w:color="auto" w:fill="auto"/>
            <w:vAlign w:val="center"/>
          </w:tcPr>
          <w:p w14:paraId="3B5225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成立日期</w:t>
            </w:r>
          </w:p>
        </w:tc>
        <w:tc>
          <w:tcPr>
            <w:tcW w:w="2735" w:type="dxa"/>
            <w:gridSpan w:val="2"/>
            <w:shd w:val="clear" w:color="auto" w:fill="auto"/>
            <w:vAlign w:val="center"/>
          </w:tcPr>
          <w:p w14:paraId="5B2244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年   月</w:t>
            </w:r>
          </w:p>
        </w:tc>
        <w:tc>
          <w:tcPr>
            <w:tcW w:w="1420" w:type="dxa"/>
            <w:shd w:val="clear" w:color="auto" w:fill="auto"/>
            <w:vAlign w:val="center"/>
          </w:tcPr>
          <w:p w14:paraId="721A6D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开办专利代理业务日期</w:t>
            </w:r>
          </w:p>
        </w:tc>
        <w:tc>
          <w:tcPr>
            <w:tcW w:w="2842" w:type="dxa"/>
            <w:gridSpan w:val="3"/>
            <w:shd w:val="clear" w:color="auto" w:fill="auto"/>
            <w:vAlign w:val="center"/>
          </w:tcPr>
          <w:p w14:paraId="5AA5EE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年   月</w:t>
            </w:r>
          </w:p>
        </w:tc>
      </w:tr>
      <w:tr w14:paraId="2A0E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5" w:type="dxa"/>
            <w:shd w:val="clear" w:color="auto" w:fill="auto"/>
            <w:vAlign w:val="center"/>
          </w:tcPr>
          <w:p w14:paraId="7CEBC6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机构类型</w:t>
            </w:r>
          </w:p>
        </w:tc>
        <w:tc>
          <w:tcPr>
            <w:tcW w:w="6997" w:type="dxa"/>
            <w:gridSpan w:val="6"/>
            <w:shd w:val="clear" w:color="auto" w:fill="auto"/>
            <w:vAlign w:val="center"/>
          </w:tcPr>
          <w:p w14:paraId="4455A4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合伙制（普通合伙）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合伙制（特殊普通合伙）  </w:t>
            </w:r>
          </w:p>
          <w:p w14:paraId="1DBA632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有限责任制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律师事务所</w:t>
            </w:r>
          </w:p>
        </w:tc>
      </w:tr>
      <w:tr w14:paraId="4EC7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5" w:type="dxa"/>
            <w:shd w:val="clear" w:color="auto" w:fill="auto"/>
            <w:vAlign w:val="center"/>
          </w:tcPr>
          <w:p w14:paraId="54F89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分支机构</w:t>
            </w:r>
          </w:p>
        </w:tc>
        <w:tc>
          <w:tcPr>
            <w:tcW w:w="2735" w:type="dxa"/>
            <w:gridSpan w:val="2"/>
            <w:shd w:val="clear" w:color="auto" w:fill="auto"/>
            <w:vAlign w:val="center"/>
          </w:tcPr>
          <w:p w14:paraId="54DA6B0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有，</w:t>
            </w: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 xml:space="preserve">个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262" w:type="dxa"/>
            <w:gridSpan w:val="4"/>
            <w:shd w:val="clear" w:color="auto" w:fill="auto"/>
            <w:vAlign w:val="center"/>
          </w:tcPr>
          <w:p w14:paraId="2B41EC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具体分支机构信息请填写附件6</w:t>
            </w:r>
          </w:p>
        </w:tc>
      </w:tr>
      <w:tr w14:paraId="097F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25" w:type="dxa"/>
            <w:vMerge w:val="restart"/>
            <w:shd w:val="clear" w:color="auto" w:fill="auto"/>
            <w:vAlign w:val="center"/>
          </w:tcPr>
          <w:p w14:paraId="59B0CD5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近3年年检及年度报告情况</w:t>
            </w:r>
          </w:p>
        </w:tc>
        <w:tc>
          <w:tcPr>
            <w:tcW w:w="5088" w:type="dxa"/>
            <w:gridSpan w:val="4"/>
            <w:shd w:val="clear" w:color="auto" w:fill="auto"/>
            <w:vAlign w:val="center"/>
          </w:tcPr>
          <w:p w14:paraId="5AF6F85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年年检合格且未列入经营异常名录</w:t>
            </w:r>
          </w:p>
        </w:tc>
        <w:tc>
          <w:tcPr>
            <w:tcW w:w="1909" w:type="dxa"/>
            <w:gridSpan w:val="2"/>
            <w:shd w:val="clear" w:color="auto" w:fill="auto"/>
            <w:vAlign w:val="center"/>
          </w:tcPr>
          <w:p w14:paraId="7A0A08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5071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25" w:type="dxa"/>
            <w:vMerge w:val="continue"/>
            <w:shd w:val="clear" w:color="auto" w:fill="auto"/>
            <w:vAlign w:val="center"/>
          </w:tcPr>
          <w:p w14:paraId="652D30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p>
        </w:tc>
        <w:tc>
          <w:tcPr>
            <w:tcW w:w="5088" w:type="dxa"/>
            <w:gridSpan w:val="4"/>
            <w:shd w:val="clear" w:color="auto" w:fill="auto"/>
            <w:vAlign w:val="center"/>
          </w:tcPr>
          <w:p w14:paraId="77FE6B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年年检合格且未列入经营异常名录</w:t>
            </w:r>
          </w:p>
        </w:tc>
        <w:tc>
          <w:tcPr>
            <w:tcW w:w="1909" w:type="dxa"/>
            <w:gridSpan w:val="2"/>
            <w:shd w:val="clear" w:color="auto" w:fill="auto"/>
            <w:vAlign w:val="center"/>
          </w:tcPr>
          <w:p w14:paraId="5242D4C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2AAA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5" w:type="dxa"/>
            <w:vMerge w:val="continue"/>
            <w:shd w:val="clear" w:color="auto" w:fill="auto"/>
            <w:vAlign w:val="center"/>
          </w:tcPr>
          <w:p w14:paraId="2D1F541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p>
        </w:tc>
        <w:tc>
          <w:tcPr>
            <w:tcW w:w="5088" w:type="dxa"/>
            <w:gridSpan w:val="4"/>
            <w:shd w:val="clear" w:color="auto" w:fill="auto"/>
            <w:vAlign w:val="center"/>
          </w:tcPr>
          <w:p w14:paraId="74CC82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年年检合格且未列入经营异常名录</w:t>
            </w:r>
          </w:p>
        </w:tc>
        <w:tc>
          <w:tcPr>
            <w:tcW w:w="1909" w:type="dxa"/>
            <w:gridSpan w:val="2"/>
            <w:shd w:val="clear" w:color="auto" w:fill="auto"/>
            <w:vAlign w:val="center"/>
          </w:tcPr>
          <w:p w14:paraId="491103F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65AD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5" w:type="dxa"/>
            <w:vMerge w:val="restart"/>
            <w:shd w:val="clear" w:color="auto" w:fill="auto"/>
            <w:vAlign w:val="center"/>
          </w:tcPr>
          <w:p w14:paraId="5B693E0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近3年受到行政处罚情况</w:t>
            </w:r>
          </w:p>
        </w:tc>
        <w:tc>
          <w:tcPr>
            <w:tcW w:w="5088" w:type="dxa"/>
            <w:gridSpan w:val="4"/>
            <w:shd w:val="clear" w:color="auto" w:fill="auto"/>
            <w:vAlign w:val="center"/>
          </w:tcPr>
          <w:p w14:paraId="4A6E94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u w:val="single"/>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年被市级及以上行政主管部门</w:t>
            </w:r>
            <w:r>
              <w:rPr>
                <w:rFonts w:hint="eastAsia" w:ascii="方正仿宋_GB2312" w:hAnsi="方正仿宋_GB2312" w:eastAsia="方正仿宋_GB2312" w:cs="方正仿宋_GB2312"/>
                <w:color w:val="auto"/>
                <w:kern w:val="0"/>
                <w:szCs w:val="21"/>
              </w:rPr>
              <w:t>警告</w:t>
            </w:r>
          </w:p>
        </w:tc>
        <w:tc>
          <w:tcPr>
            <w:tcW w:w="1909" w:type="dxa"/>
            <w:gridSpan w:val="2"/>
            <w:shd w:val="clear" w:color="auto" w:fill="auto"/>
            <w:vAlign w:val="center"/>
          </w:tcPr>
          <w:p w14:paraId="59FB8FD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49D5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5" w:type="dxa"/>
            <w:vMerge w:val="continue"/>
            <w:shd w:val="clear" w:color="auto" w:fill="auto"/>
            <w:vAlign w:val="center"/>
          </w:tcPr>
          <w:p w14:paraId="4424909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p>
        </w:tc>
        <w:tc>
          <w:tcPr>
            <w:tcW w:w="5088" w:type="dxa"/>
            <w:gridSpan w:val="4"/>
            <w:shd w:val="clear" w:color="auto" w:fill="auto"/>
            <w:vAlign w:val="center"/>
          </w:tcPr>
          <w:p w14:paraId="325FEC7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u w:val="single"/>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年被市级及以上行政主管部门</w:t>
            </w:r>
            <w:r>
              <w:rPr>
                <w:rFonts w:hint="eastAsia" w:ascii="方正仿宋_GB2312" w:hAnsi="方正仿宋_GB2312" w:eastAsia="方正仿宋_GB2312" w:cs="方正仿宋_GB2312"/>
                <w:color w:val="auto"/>
                <w:kern w:val="0"/>
                <w:szCs w:val="21"/>
              </w:rPr>
              <w:t>罚款</w:t>
            </w:r>
          </w:p>
        </w:tc>
        <w:tc>
          <w:tcPr>
            <w:tcW w:w="1909" w:type="dxa"/>
            <w:gridSpan w:val="2"/>
            <w:shd w:val="clear" w:color="auto" w:fill="auto"/>
            <w:vAlign w:val="center"/>
          </w:tcPr>
          <w:p w14:paraId="4E20104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73B3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5" w:type="dxa"/>
            <w:vMerge w:val="continue"/>
            <w:shd w:val="clear" w:color="auto" w:fill="auto"/>
            <w:vAlign w:val="center"/>
          </w:tcPr>
          <w:p w14:paraId="34E86A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p>
        </w:tc>
        <w:tc>
          <w:tcPr>
            <w:tcW w:w="5088" w:type="dxa"/>
            <w:gridSpan w:val="4"/>
            <w:shd w:val="clear" w:color="auto" w:fill="auto"/>
            <w:vAlign w:val="center"/>
          </w:tcPr>
          <w:p w14:paraId="62C06D8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u w:val="single"/>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年被市级及以上行政主管部门</w:t>
            </w:r>
            <w:r>
              <w:rPr>
                <w:rFonts w:hint="eastAsia" w:ascii="方正仿宋_GB2312" w:hAnsi="方正仿宋_GB2312" w:eastAsia="方正仿宋_GB2312" w:cs="方正仿宋_GB2312"/>
                <w:color w:val="auto"/>
                <w:kern w:val="0"/>
                <w:szCs w:val="21"/>
              </w:rPr>
              <w:t>没收非法所得</w:t>
            </w:r>
          </w:p>
        </w:tc>
        <w:tc>
          <w:tcPr>
            <w:tcW w:w="1909" w:type="dxa"/>
            <w:gridSpan w:val="2"/>
            <w:shd w:val="clear" w:color="auto" w:fill="auto"/>
            <w:vAlign w:val="center"/>
          </w:tcPr>
          <w:p w14:paraId="1B6C276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2AD5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5" w:type="dxa"/>
            <w:vMerge w:val="continue"/>
            <w:shd w:val="clear" w:color="auto" w:fill="auto"/>
            <w:vAlign w:val="center"/>
          </w:tcPr>
          <w:p w14:paraId="3FCC3F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p>
        </w:tc>
        <w:tc>
          <w:tcPr>
            <w:tcW w:w="5088" w:type="dxa"/>
            <w:gridSpan w:val="4"/>
            <w:shd w:val="clear" w:color="auto" w:fill="auto"/>
            <w:vAlign w:val="center"/>
          </w:tcPr>
          <w:p w14:paraId="4E1C545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u w:val="single"/>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年被市级及以上行政主管部门</w:t>
            </w:r>
            <w:r>
              <w:rPr>
                <w:rFonts w:hint="eastAsia" w:ascii="方正仿宋_GB2312" w:hAnsi="方正仿宋_GB2312" w:eastAsia="方正仿宋_GB2312" w:cs="方正仿宋_GB2312"/>
                <w:color w:val="auto"/>
                <w:kern w:val="0"/>
                <w:szCs w:val="21"/>
              </w:rPr>
              <w:t>暂停执业</w:t>
            </w:r>
          </w:p>
        </w:tc>
        <w:tc>
          <w:tcPr>
            <w:tcW w:w="1909" w:type="dxa"/>
            <w:gridSpan w:val="2"/>
            <w:shd w:val="clear" w:color="auto" w:fill="auto"/>
            <w:vAlign w:val="center"/>
          </w:tcPr>
          <w:p w14:paraId="0B9DCC4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0809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5" w:type="dxa"/>
            <w:vMerge w:val="restart"/>
            <w:shd w:val="clear" w:color="auto" w:fill="auto"/>
            <w:vAlign w:val="center"/>
          </w:tcPr>
          <w:p w14:paraId="69CF8C1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近3年受到的市级以上协会自律惩戒</w:t>
            </w:r>
          </w:p>
        </w:tc>
        <w:tc>
          <w:tcPr>
            <w:tcW w:w="5088" w:type="dxa"/>
            <w:gridSpan w:val="4"/>
            <w:shd w:val="clear" w:color="auto" w:fill="auto"/>
            <w:vAlign w:val="center"/>
          </w:tcPr>
          <w:p w14:paraId="0E0EAC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u w:val="single"/>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年被市级以上协会</w:t>
            </w:r>
            <w:r>
              <w:rPr>
                <w:rFonts w:hint="eastAsia" w:ascii="方正仿宋_GB2312" w:hAnsi="方正仿宋_GB2312" w:eastAsia="方正仿宋_GB2312" w:cs="方正仿宋_GB2312"/>
                <w:color w:val="auto"/>
                <w:kern w:val="0"/>
                <w:szCs w:val="21"/>
              </w:rPr>
              <w:t>警告</w:t>
            </w:r>
          </w:p>
        </w:tc>
        <w:tc>
          <w:tcPr>
            <w:tcW w:w="1909" w:type="dxa"/>
            <w:gridSpan w:val="2"/>
            <w:shd w:val="clear" w:color="auto" w:fill="auto"/>
            <w:vAlign w:val="center"/>
          </w:tcPr>
          <w:p w14:paraId="1772F55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02C1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5" w:type="dxa"/>
            <w:vMerge w:val="continue"/>
            <w:shd w:val="clear" w:color="auto" w:fill="auto"/>
            <w:vAlign w:val="center"/>
          </w:tcPr>
          <w:p w14:paraId="7503CDF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p>
        </w:tc>
        <w:tc>
          <w:tcPr>
            <w:tcW w:w="5088" w:type="dxa"/>
            <w:gridSpan w:val="4"/>
            <w:shd w:val="clear" w:color="auto" w:fill="auto"/>
            <w:vAlign w:val="center"/>
          </w:tcPr>
          <w:p w14:paraId="76C48DC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u w:val="single"/>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年被市级以上协会</w:t>
            </w:r>
            <w:r>
              <w:rPr>
                <w:rFonts w:hint="eastAsia" w:ascii="方正仿宋_GB2312" w:hAnsi="方正仿宋_GB2312" w:eastAsia="方正仿宋_GB2312" w:cs="方正仿宋_GB2312"/>
                <w:color w:val="auto"/>
                <w:kern w:val="0"/>
                <w:szCs w:val="21"/>
              </w:rPr>
              <w:t>严重警告</w:t>
            </w:r>
          </w:p>
        </w:tc>
        <w:tc>
          <w:tcPr>
            <w:tcW w:w="1909" w:type="dxa"/>
            <w:gridSpan w:val="2"/>
            <w:shd w:val="clear" w:color="auto" w:fill="auto"/>
            <w:vAlign w:val="center"/>
          </w:tcPr>
          <w:p w14:paraId="60386B5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47C1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5" w:type="dxa"/>
            <w:vMerge w:val="continue"/>
            <w:shd w:val="clear" w:color="auto" w:fill="auto"/>
            <w:vAlign w:val="center"/>
          </w:tcPr>
          <w:p w14:paraId="5CE22B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p>
        </w:tc>
        <w:tc>
          <w:tcPr>
            <w:tcW w:w="5088" w:type="dxa"/>
            <w:gridSpan w:val="4"/>
            <w:shd w:val="clear" w:color="auto" w:fill="auto"/>
            <w:vAlign w:val="center"/>
          </w:tcPr>
          <w:p w14:paraId="106FDFD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u w:val="single"/>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年被市级以上协会</w:t>
            </w:r>
            <w:r>
              <w:rPr>
                <w:rFonts w:hint="eastAsia" w:ascii="方正仿宋_GB2312" w:hAnsi="方正仿宋_GB2312" w:eastAsia="方正仿宋_GB2312" w:cs="方正仿宋_GB2312"/>
                <w:color w:val="auto"/>
                <w:kern w:val="0"/>
                <w:szCs w:val="21"/>
              </w:rPr>
              <w:t>通报批评</w:t>
            </w:r>
          </w:p>
        </w:tc>
        <w:tc>
          <w:tcPr>
            <w:tcW w:w="1909" w:type="dxa"/>
            <w:gridSpan w:val="2"/>
            <w:shd w:val="clear" w:color="auto" w:fill="auto"/>
            <w:vAlign w:val="center"/>
          </w:tcPr>
          <w:p w14:paraId="15F7E27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0DAA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5" w:type="dxa"/>
            <w:vMerge w:val="continue"/>
            <w:shd w:val="clear" w:color="auto" w:fill="auto"/>
            <w:vAlign w:val="center"/>
          </w:tcPr>
          <w:p w14:paraId="6491AEB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p>
        </w:tc>
        <w:tc>
          <w:tcPr>
            <w:tcW w:w="5088" w:type="dxa"/>
            <w:gridSpan w:val="4"/>
            <w:shd w:val="clear" w:color="auto" w:fill="auto"/>
            <w:vAlign w:val="center"/>
          </w:tcPr>
          <w:p w14:paraId="1CA3EA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u w:val="single"/>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年被市级以上协会</w:t>
            </w:r>
            <w:r>
              <w:rPr>
                <w:rFonts w:hint="eastAsia" w:ascii="方正仿宋_GB2312" w:hAnsi="方正仿宋_GB2312" w:eastAsia="方正仿宋_GB2312" w:cs="方正仿宋_GB2312"/>
                <w:color w:val="auto"/>
                <w:kern w:val="0"/>
                <w:szCs w:val="21"/>
              </w:rPr>
              <w:t>公开谴责</w:t>
            </w:r>
          </w:p>
        </w:tc>
        <w:tc>
          <w:tcPr>
            <w:tcW w:w="1909" w:type="dxa"/>
            <w:gridSpan w:val="2"/>
            <w:shd w:val="clear" w:color="auto" w:fill="auto"/>
            <w:vAlign w:val="center"/>
          </w:tcPr>
          <w:p w14:paraId="70F84BE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1FD6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5" w:type="dxa"/>
            <w:vMerge w:val="continue"/>
            <w:shd w:val="clear" w:color="auto" w:fill="auto"/>
            <w:vAlign w:val="center"/>
          </w:tcPr>
          <w:p w14:paraId="6F23E19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p>
        </w:tc>
        <w:tc>
          <w:tcPr>
            <w:tcW w:w="5088" w:type="dxa"/>
            <w:gridSpan w:val="4"/>
            <w:shd w:val="clear" w:color="auto" w:fill="auto"/>
            <w:vAlign w:val="center"/>
          </w:tcPr>
          <w:p w14:paraId="503D53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u w:val="single"/>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年被市级以上协会</w:t>
            </w:r>
            <w:r>
              <w:rPr>
                <w:rFonts w:hint="eastAsia" w:ascii="方正仿宋_GB2312" w:hAnsi="方正仿宋_GB2312" w:eastAsia="方正仿宋_GB2312" w:cs="方正仿宋_GB2312"/>
                <w:color w:val="auto"/>
                <w:kern w:val="0"/>
                <w:szCs w:val="21"/>
              </w:rPr>
              <w:t>取消会员资格</w:t>
            </w:r>
          </w:p>
        </w:tc>
        <w:tc>
          <w:tcPr>
            <w:tcW w:w="1909" w:type="dxa"/>
            <w:gridSpan w:val="2"/>
            <w:shd w:val="clear" w:color="auto" w:fill="auto"/>
            <w:vAlign w:val="center"/>
          </w:tcPr>
          <w:p w14:paraId="62A84F3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537E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5" w:type="dxa"/>
            <w:shd w:val="clear" w:color="auto" w:fill="auto"/>
            <w:vAlign w:val="center"/>
          </w:tcPr>
          <w:p w14:paraId="0F7D625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非正常申请</w:t>
            </w:r>
          </w:p>
        </w:tc>
        <w:tc>
          <w:tcPr>
            <w:tcW w:w="5088" w:type="dxa"/>
            <w:gridSpan w:val="4"/>
            <w:shd w:val="clear" w:color="auto" w:fill="auto"/>
            <w:vAlign w:val="center"/>
          </w:tcPr>
          <w:p w14:paraId="753A35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近3年已被国家局认定非正常申请</w:t>
            </w:r>
            <w:r>
              <w:rPr>
                <w:rFonts w:hint="eastAsia" w:ascii="方正仿宋_GB2312" w:hAnsi="方正仿宋_GB2312" w:eastAsia="方正仿宋_GB2312" w:cs="方正仿宋_GB2312"/>
                <w:color w:val="auto"/>
                <w:sz w:val="24"/>
                <w:highlight w:val="none"/>
                <w:u w:val="single"/>
              </w:rPr>
              <w:t xml:space="preserve">    </w:t>
            </w:r>
            <w:r>
              <w:rPr>
                <w:rFonts w:hint="eastAsia" w:ascii="方正仿宋_GB2312" w:hAnsi="方正仿宋_GB2312" w:eastAsia="方正仿宋_GB2312" w:cs="方正仿宋_GB2312"/>
                <w:color w:val="auto"/>
                <w:kern w:val="0"/>
                <w:szCs w:val="21"/>
                <w:highlight w:val="none"/>
              </w:rPr>
              <w:t>次</w:t>
            </w:r>
          </w:p>
        </w:tc>
        <w:tc>
          <w:tcPr>
            <w:tcW w:w="1909" w:type="dxa"/>
            <w:gridSpan w:val="2"/>
            <w:shd w:val="clear" w:color="auto" w:fill="auto"/>
            <w:vAlign w:val="center"/>
          </w:tcPr>
          <w:p w14:paraId="5D98AE5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sym w:font="Wingdings" w:char="00A8"/>
            </w:r>
            <w:r>
              <w:rPr>
                <w:rFonts w:hint="eastAsia" w:ascii="方正仿宋_GB2312" w:hAnsi="方正仿宋_GB2312" w:eastAsia="方正仿宋_GB2312" w:cs="方正仿宋_GB2312"/>
                <w:color w:val="auto"/>
                <w:sz w:val="24"/>
                <w:highlight w:val="none"/>
              </w:rPr>
              <w:t xml:space="preserve">是    </w:t>
            </w:r>
            <w:r>
              <w:rPr>
                <w:rFonts w:hint="eastAsia" w:ascii="方正仿宋_GB2312" w:hAnsi="方正仿宋_GB2312" w:eastAsia="方正仿宋_GB2312" w:cs="方正仿宋_GB2312"/>
                <w:color w:val="auto"/>
                <w:sz w:val="24"/>
                <w:highlight w:val="none"/>
              </w:rPr>
              <w:sym w:font="Wingdings" w:char="00A8"/>
            </w:r>
            <w:r>
              <w:rPr>
                <w:rFonts w:hint="eastAsia" w:ascii="方正仿宋_GB2312" w:hAnsi="方正仿宋_GB2312" w:eastAsia="方正仿宋_GB2312" w:cs="方正仿宋_GB2312"/>
                <w:color w:val="auto"/>
                <w:sz w:val="24"/>
                <w:highlight w:val="none"/>
              </w:rPr>
              <w:t>否</w:t>
            </w:r>
          </w:p>
        </w:tc>
      </w:tr>
      <w:tr w14:paraId="5DD0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8522" w:type="dxa"/>
            <w:gridSpan w:val="7"/>
            <w:shd w:val="clear" w:color="auto" w:fill="auto"/>
          </w:tcPr>
          <w:p w14:paraId="367361E1">
            <w:pPr>
              <w:keepNext w:val="0"/>
              <w:keepLines w:val="0"/>
              <w:pageBreakBefore w:val="0"/>
              <w:widowControl w:val="0"/>
              <w:kinsoku/>
              <w:wordWrap/>
              <w:overflowPunct/>
              <w:topLinePunct w:val="0"/>
              <w:autoSpaceDE/>
              <w:autoSpaceDN/>
              <w:bidi w:val="0"/>
              <w:adjustRightInd/>
              <w:snapToGrid/>
              <w:spacing w:before="156" w:beforeLines="50" w:line="400" w:lineRule="exact"/>
              <w:ind w:firstLine="480" w:firstLineChars="200"/>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郑重承诺如下：</w:t>
            </w:r>
          </w:p>
          <w:p w14:paraId="026929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一、严格遵守</w:t>
            </w:r>
            <w:r>
              <w:rPr>
                <w:rFonts w:hint="eastAsia" w:ascii="方正仿宋_GB2312" w:hAnsi="方正仿宋_GB2312" w:eastAsia="方正仿宋_GB2312" w:cs="方正仿宋_GB2312"/>
                <w:color w:val="auto"/>
                <w:sz w:val="24"/>
                <w:lang w:val="en-US" w:eastAsia="zh-CN"/>
              </w:rPr>
              <w:t>知识产权</w:t>
            </w:r>
            <w:r>
              <w:rPr>
                <w:rFonts w:hint="eastAsia" w:ascii="方正仿宋_GB2312" w:hAnsi="方正仿宋_GB2312" w:eastAsia="方正仿宋_GB2312" w:cs="方正仿宋_GB2312"/>
                <w:color w:val="auto"/>
                <w:sz w:val="24"/>
              </w:rPr>
              <w:t>代理</w:t>
            </w:r>
            <w:r>
              <w:rPr>
                <w:rFonts w:hint="eastAsia" w:ascii="方正仿宋_GB2312" w:hAnsi="方正仿宋_GB2312" w:eastAsia="方正仿宋_GB2312" w:cs="方正仿宋_GB2312"/>
                <w:color w:val="auto"/>
                <w:sz w:val="24"/>
                <w:lang w:val="en-US" w:eastAsia="zh-CN"/>
              </w:rPr>
              <w:t>服务</w:t>
            </w:r>
            <w:r>
              <w:rPr>
                <w:rFonts w:hint="eastAsia" w:ascii="方正仿宋_GB2312" w:hAnsi="方正仿宋_GB2312" w:eastAsia="方正仿宋_GB2312" w:cs="方正仿宋_GB2312"/>
                <w:color w:val="auto"/>
                <w:sz w:val="24"/>
              </w:rPr>
              <w:t>机构</w:t>
            </w:r>
            <w:r>
              <w:rPr>
                <w:rFonts w:hint="eastAsia" w:ascii="方正仿宋_GB2312" w:hAnsi="方正仿宋_GB2312" w:eastAsia="方正仿宋_GB2312" w:cs="方正仿宋_GB2312"/>
                <w:color w:val="auto"/>
                <w:sz w:val="24"/>
                <w:lang w:val="en-US" w:eastAsia="zh-CN"/>
              </w:rPr>
              <w:t>星级评价</w:t>
            </w:r>
            <w:r>
              <w:rPr>
                <w:rFonts w:hint="eastAsia" w:ascii="方正仿宋_GB2312" w:hAnsi="方正仿宋_GB2312" w:eastAsia="方正仿宋_GB2312" w:cs="方正仿宋_GB2312"/>
                <w:color w:val="auto"/>
                <w:sz w:val="24"/>
              </w:rPr>
              <w:t>的各项要求、规则和纪律；</w:t>
            </w:r>
          </w:p>
          <w:p w14:paraId="2AF64C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二、提交的所有材料及相关数据全面、真实、准确；</w:t>
            </w:r>
          </w:p>
          <w:p w14:paraId="41A6BB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三、积极配合评定组织的各项评定工作。</w:t>
            </w:r>
          </w:p>
          <w:p w14:paraId="0B3623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特此承诺！</w:t>
            </w:r>
          </w:p>
          <w:p w14:paraId="2BE55DD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p>
          <w:p w14:paraId="61C645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p>
          <w:p w14:paraId="7BF72592">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val="en-US" w:eastAsia="zh-CN"/>
              </w:rPr>
              <w:t>知识产权</w:t>
            </w:r>
            <w:r>
              <w:rPr>
                <w:rFonts w:hint="eastAsia" w:ascii="方正仿宋_GB2312" w:hAnsi="方正仿宋_GB2312" w:eastAsia="方正仿宋_GB2312" w:cs="方正仿宋_GB2312"/>
                <w:color w:val="auto"/>
                <w:sz w:val="24"/>
              </w:rPr>
              <w:t>代理</w:t>
            </w:r>
            <w:r>
              <w:rPr>
                <w:rFonts w:hint="eastAsia" w:ascii="方正仿宋_GB2312" w:hAnsi="方正仿宋_GB2312" w:eastAsia="方正仿宋_GB2312" w:cs="方正仿宋_GB2312"/>
                <w:color w:val="auto"/>
                <w:sz w:val="24"/>
                <w:lang w:val="en-US" w:eastAsia="zh-CN"/>
              </w:rPr>
              <w:t>服务</w:t>
            </w:r>
            <w:r>
              <w:rPr>
                <w:rFonts w:hint="eastAsia" w:ascii="方正仿宋_GB2312" w:hAnsi="方正仿宋_GB2312" w:eastAsia="方正仿宋_GB2312" w:cs="方正仿宋_GB2312"/>
                <w:color w:val="auto"/>
                <w:sz w:val="24"/>
              </w:rPr>
              <w:t>机构名称（公章）：                  法定代表人签字：</w:t>
            </w:r>
          </w:p>
          <w:p w14:paraId="2584047D">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方正仿宋_GB2312" w:hAnsi="方正仿宋_GB2312" w:eastAsia="方正仿宋_GB2312" w:cs="方正仿宋_GB2312"/>
                <w:color w:val="auto"/>
                <w:sz w:val="24"/>
              </w:rPr>
            </w:pPr>
          </w:p>
          <w:p w14:paraId="1140F5A6">
            <w:pPr>
              <w:keepNext w:val="0"/>
              <w:keepLines w:val="0"/>
              <w:pageBreakBefore w:val="0"/>
              <w:widowControl w:val="0"/>
              <w:kinsoku/>
              <w:wordWrap/>
              <w:overflowPunct/>
              <w:topLinePunct w:val="0"/>
              <w:autoSpaceDE/>
              <w:autoSpaceDN/>
              <w:bidi w:val="0"/>
              <w:adjustRightInd/>
              <w:snapToGrid/>
              <w:spacing w:line="400" w:lineRule="exact"/>
              <w:ind w:firstLine="5880" w:firstLineChars="2450"/>
              <w:textAlignment w:val="auto"/>
              <w:rPr>
                <w:rFonts w:hint="eastAsia" w:ascii="方正仿宋_GB2312" w:hAnsi="方正仿宋_GB2312" w:eastAsia="方正仿宋_GB2312" w:cs="方正仿宋_GB2312"/>
                <w:color w:val="auto"/>
                <w:sz w:val="24"/>
              </w:rPr>
            </w:pPr>
          </w:p>
          <w:p w14:paraId="1EBC3BD1">
            <w:pPr>
              <w:keepNext w:val="0"/>
              <w:keepLines w:val="0"/>
              <w:pageBreakBefore w:val="0"/>
              <w:widowControl w:val="0"/>
              <w:kinsoku/>
              <w:wordWrap/>
              <w:overflowPunct/>
              <w:topLinePunct w:val="0"/>
              <w:autoSpaceDE/>
              <w:autoSpaceDN/>
              <w:bidi w:val="0"/>
              <w:adjustRightInd/>
              <w:snapToGrid/>
              <w:spacing w:line="400" w:lineRule="exact"/>
              <w:ind w:firstLine="5880" w:firstLineChars="2450"/>
              <w:textAlignment w:val="auto"/>
              <w:rPr>
                <w:rFonts w:hint="eastAsia" w:ascii="方正仿宋_GB2312" w:hAnsi="方正仿宋_GB2312" w:eastAsia="方正仿宋_GB2312" w:cs="方正仿宋_GB2312"/>
                <w:color w:val="auto"/>
                <w:sz w:val="24"/>
              </w:rPr>
            </w:pPr>
          </w:p>
          <w:p w14:paraId="29488594">
            <w:pPr>
              <w:keepNext w:val="0"/>
              <w:keepLines w:val="0"/>
              <w:pageBreakBefore w:val="0"/>
              <w:widowControl w:val="0"/>
              <w:kinsoku/>
              <w:wordWrap/>
              <w:overflowPunct/>
              <w:topLinePunct w:val="0"/>
              <w:autoSpaceDE/>
              <w:autoSpaceDN/>
              <w:bidi w:val="0"/>
              <w:adjustRightInd/>
              <w:snapToGrid/>
              <w:spacing w:line="400" w:lineRule="exact"/>
              <w:ind w:firstLine="5880" w:firstLineChars="2450"/>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年    月    日</w:t>
            </w:r>
          </w:p>
          <w:p w14:paraId="0DEFE1A1">
            <w:pPr>
              <w:keepNext w:val="0"/>
              <w:keepLines w:val="0"/>
              <w:pageBreakBefore w:val="0"/>
              <w:widowControl w:val="0"/>
              <w:kinsoku/>
              <w:wordWrap/>
              <w:overflowPunct/>
              <w:topLinePunct w:val="0"/>
              <w:autoSpaceDE/>
              <w:autoSpaceDN/>
              <w:bidi w:val="0"/>
              <w:adjustRightInd/>
              <w:snapToGrid/>
              <w:spacing w:line="400" w:lineRule="exact"/>
              <w:ind w:firstLine="5880" w:firstLineChars="2450"/>
              <w:textAlignment w:val="auto"/>
              <w:rPr>
                <w:rFonts w:hint="eastAsia" w:ascii="仿宋_GB2312" w:eastAsia="仿宋_GB2312"/>
                <w:color w:val="auto"/>
                <w:sz w:val="24"/>
              </w:rPr>
            </w:pPr>
          </w:p>
        </w:tc>
      </w:tr>
    </w:tbl>
    <w:p w14:paraId="512CBC78">
      <w:pPr>
        <w:rPr>
          <w:rFonts w:ascii="Times New Roman" w:hAnsi="Times New Roman"/>
          <w:b/>
          <w:color w:val="auto"/>
          <w:sz w:val="32"/>
        </w:rPr>
      </w:pPr>
      <w:r>
        <w:rPr>
          <w:rFonts w:ascii="Times New Roman" w:hAnsi="Times New Roman"/>
          <w:b/>
          <w:color w:val="auto"/>
          <w:sz w:val="32"/>
        </w:rPr>
        <w:br w:type="page"/>
      </w:r>
    </w:p>
    <w:p w14:paraId="574D253B">
      <w:pPr>
        <w:spacing w:before="100" w:beforeAutospacing="1" w:after="100" w:afterAutospacing="1"/>
        <w:jc w:val="center"/>
        <w:outlineLvl w:val="0"/>
        <w:rPr>
          <w:rFonts w:ascii="Times New Roman"/>
          <w:b/>
          <w:color w:val="auto"/>
          <w:sz w:val="32"/>
          <w:szCs w:val="28"/>
        </w:rPr>
      </w:pPr>
      <w:bookmarkStart w:id="4" w:name="_Toc181826156"/>
      <w:r>
        <w:rPr>
          <w:rFonts w:hint="eastAsia" w:ascii="Times New Roman"/>
          <w:b/>
          <w:color w:val="auto"/>
          <w:sz w:val="32"/>
          <w:szCs w:val="28"/>
          <w:lang w:val="en-US" w:eastAsia="zh-CN"/>
        </w:rPr>
        <w:t>知识产权</w:t>
      </w:r>
      <w:r>
        <w:rPr>
          <w:rFonts w:hint="eastAsia" w:ascii="Times New Roman"/>
          <w:b/>
          <w:color w:val="auto"/>
          <w:sz w:val="32"/>
          <w:szCs w:val="28"/>
        </w:rPr>
        <w:t>代理</w:t>
      </w:r>
      <w:r>
        <w:rPr>
          <w:rFonts w:hint="eastAsia" w:ascii="Times New Roman"/>
          <w:b/>
          <w:color w:val="auto"/>
          <w:sz w:val="32"/>
          <w:szCs w:val="28"/>
          <w:lang w:val="en-US" w:eastAsia="zh-CN"/>
        </w:rPr>
        <w:t>服务</w:t>
      </w:r>
      <w:bookmarkStart w:id="10" w:name="_GoBack"/>
      <w:bookmarkEnd w:id="10"/>
      <w:r>
        <w:rPr>
          <w:rFonts w:hint="eastAsia" w:ascii="Times New Roman"/>
          <w:b/>
          <w:color w:val="auto"/>
          <w:sz w:val="32"/>
          <w:szCs w:val="28"/>
        </w:rPr>
        <w:t>机构总体情况</w:t>
      </w:r>
      <w:bookmarkEnd w:id="4"/>
    </w:p>
    <w:p w14:paraId="37EC0F35">
      <w:pPr>
        <w:spacing w:line="360" w:lineRule="auto"/>
        <w:outlineLvl w:val="0"/>
        <w:rPr>
          <w:rFonts w:hint="default" w:ascii="Times New Roman" w:hAnsi="Times New Roman" w:eastAsiaTheme="minorEastAsia"/>
          <w:b/>
          <w:color w:val="auto"/>
          <w:sz w:val="28"/>
          <w:lang w:val="en-US" w:eastAsia="zh-CN"/>
        </w:rPr>
      </w:pPr>
      <w:bookmarkStart w:id="5" w:name="_Toc181826157"/>
      <w:r>
        <w:rPr>
          <w:rFonts w:hint="eastAsia" w:ascii="Times New Roman" w:hAnsi="Times New Roman"/>
          <w:b/>
          <w:color w:val="auto"/>
          <w:sz w:val="28"/>
        </w:rPr>
        <w:t>一、</w:t>
      </w:r>
      <w:bookmarkEnd w:id="5"/>
      <w:r>
        <w:rPr>
          <w:rFonts w:hint="eastAsia" w:ascii="Times New Roman" w:hAnsi="Times New Roman"/>
          <w:b/>
          <w:color w:val="auto"/>
          <w:sz w:val="28"/>
          <w:lang w:val="en-US" w:eastAsia="zh-CN"/>
        </w:rPr>
        <w:t>基础条件情况</w:t>
      </w:r>
    </w:p>
    <w:p w14:paraId="7F6F3C8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（下</w:t>
      </w:r>
      <w:r>
        <w:rPr>
          <w:rFonts w:hint="eastAsia" w:ascii="方正仿宋_GB2312" w:hAnsi="方正仿宋_GB2312" w:eastAsia="方正仿宋_GB2312" w:cs="方正仿宋_GB2312"/>
          <w:b w:val="0"/>
          <w:bCs/>
          <w:color w:val="auto"/>
          <w:sz w:val="24"/>
          <w:szCs w:val="24"/>
          <w:lang w:val="en-US" w:eastAsia="zh-CN"/>
        </w:rPr>
        <w:t>表</w:t>
      </w:r>
      <w:r>
        <w:rPr>
          <w:rFonts w:hint="eastAsia" w:ascii="方正仿宋_GB2312" w:hAnsi="方正仿宋_GB2312" w:eastAsia="方正仿宋_GB2312" w:cs="方正仿宋_GB2312"/>
          <w:b w:val="0"/>
          <w:bCs/>
          <w:color w:val="auto"/>
          <w:sz w:val="24"/>
          <w:szCs w:val="24"/>
        </w:rPr>
        <w:t>涉及到的</w:t>
      </w:r>
      <w:r>
        <w:rPr>
          <w:rFonts w:hint="eastAsia" w:ascii="方正仿宋_GB2312" w:hAnsi="方正仿宋_GB2312" w:eastAsia="方正仿宋_GB2312" w:cs="方正仿宋_GB2312"/>
          <w:b w:val="0"/>
          <w:bCs/>
          <w:color w:val="auto"/>
          <w:sz w:val="24"/>
          <w:szCs w:val="24"/>
          <w:lang w:val="en-US" w:eastAsia="zh-CN"/>
        </w:rPr>
        <w:t>相关证据</w:t>
      </w:r>
      <w:r>
        <w:rPr>
          <w:rFonts w:hint="eastAsia" w:ascii="方正仿宋_GB2312" w:hAnsi="方正仿宋_GB2312" w:eastAsia="方正仿宋_GB2312" w:cs="方正仿宋_GB2312"/>
          <w:b w:val="0"/>
          <w:bCs/>
          <w:color w:val="auto"/>
          <w:sz w:val="24"/>
          <w:szCs w:val="24"/>
        </w:rPr>
        <w:t>文本提交为附件</w:t>
      </w:r>
      <w:r>
        <w:rPr>
          <w:rFonts w:hint="eastAsia" w:ascii="方正仿宋_GB2312" w:hAnsi="方正仿宋_GB2312" w:eastAsia="方正仿宋_GB2312" w:cs="方正仿宋_GB2312"/>
          <w:b w:val="0"/>
          <w:bCs/>
          <w:color w:val="auto"/>
          <w:sz w:val="24"/>
          <w:szCs w:val="24"/>
          <w:lang w:val="en-US" w:eastAsia="zh-CN"/>
        </w:rPr>
        <w:t>7</w:t>
      </w:r>
      <w:r>
        <w:rPr>
          <w:rFonts w:hint="eastAsia" w:ascii="方正仿宋_GB2312" w:hAnsi="方正仿宋_GB2312" w:eastAsia="方正仿宋_GB2312" w:cs="方正仿宋_GB2312"/>
          <w:b w:val="0"/>
          <w:bCs/>
          <w:color w:val="auto"/>
          <w:sz w:val="24"/>
          <w:szCs w:val="24"/>
        </w:rPr>
        <w:t>：机构</w:t>
      </w:r>
      <w:r>
        <w:rPr>
          <w:rFonts w:hint="eastAsia" w:ascii="方正仿宋_GB2312" w:hAnsi="方正仿宋_GB2312" w:eastAsia="方正仿宋_GB2312" w:cs="方正仿宋_GB2312"/>
          <w:b w:val="0"/>
          <w:bCs/>
          <w:color w:val="auto"/>
          <w:sz w:val="24"/>
          <w:szCs w:val="24"/>
          <w:lang w:val="en-US" w:eastAsia="zh-CN"/>
        </w:rPr>
        <w:t>基础条件</w:t>
      </w:r>
      <w:r>
        <w:rPr>
          <w:rFonts w:hint="eastAsia" w:ascii="方正仿宋_GB2312" w:hAnsi="方正仿宋_GB2312" w:eastAsia="方正仿宋_GB2312" w:cs="方正仿宋_GB2312"/>
          <w:b w:val="0"/>
          <w:bCs/>
          <w:color w:val="auto"/>
          <w:sz w:val="24"/>
          <w:szCs w:val="24"/>
        </w:rPr>
        <w:t>相关图片）</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1"/>
        <w:gridCol w:w="1559"/>
        <w:gridCol w:w="4022"/>
      </w:tblGrid>
      <w:tr w14:paraId="1877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522" w:type="dxa"/>
            <w:gridSpan w:val="3"/>
            <w:shd w:val="clear" w:color="auto" w:fill="D7D7D7" w:themeFill="background1" w:themeFillShade="D8"/>
            <w:vAlign w:val="center"/>
          </w:tcPr>
          <w:p w14:paraId="400F63DE">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sz w:val="24"/>
                <w:lang w:eastAsia="zh-CN"/>
              </w:rPr>
            </w:pPr>
            <w:r>
              <w:rPr>
                <w:rFonts w:hint="eastAsia" w:ascii="方正仿宋_GB2312" w:hAnsi="方正仿宋_GB2312" w:eastAsia="方正仿宋_GB2312" w:cs="方正仿宋_GB2312"/>
                <w:color w:val="auto"/>
                <w:sz w:val="24"/>
                <w:lang w:val="en-US" w:eastAsia="zh-CN"/>
              </w:rPr>
              <w:t>基础条件</w:t>
            </w:r>
          </w:p>
        </w:tc>
      </w:tr>
      <w:tr w14:paraId="7A71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941" w:type="dxa"/>
            <w:shd w:val="clear" w:color="auto" w:fill="auto"/>
            <w:vAlign w:val="center"/>
          </w:tcPr>
          <w:p w14:paraId="2A0381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kern w:val="2"/>
                <w:sz w:val="24"/>
                <w:szCs w:val="22"/>
                <w:lang w:val="en-US" w:eastAsia="zh-CN" w:bidi="ar-SA"/>
              </w:rPr>
              <w:t>机构成立时间</w:t>
            </w:r>
          </w:p>
        </w:tc>
        <w:tc>
          <w:tcPr>
            <w:tcW w:w="5581" w:type="dxa"/>
            <w:gridSpan w:val="2"/>
            <w:shd w:val="clear" w:color="auto" w:fill="auto"/>
            <w:vAlign w:val="center"/>
          </w:tcPr>
          <w:p w14:paraId="68F9FF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kern w:val="2"/>
                <w:sz w:val="24"/>
                <w:szCs w:val="22"/>
                <w:lang w:val="en-US" w:eastAsia="zh-CN" w:bidi="ar-SA"/>
              </w:rPr>
              <w:t>年</w:t>
            </w: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kern w:val="2"/>
                <w:sz w:val="24"/>
                <w:szCs w:val="22"/>
                <w:lang w:val="en-US" w:eastAsia="zh-CN" w:bidi="ar-SA"/>
              </w:rPr>
              <w:t>月</w:t>
            </w: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kern w:val="2"/>
                <w:sz w:val="24"/>
                <w:szCs w:val="22"/>
                <w:lang w:val="en-US" w:eastAsia="zh-CN" w:bidi="ar-SA"/>
              </w:rPr>
              <w:t>日</w:t>
            </w:r>
          </w:p>
        </w:tc>
      </w:tr>
      <w:tr w14:paraId="0397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941" w:type="dxa"/>
            <w:shd w:val="clear" w:color="auto" w:fill="auto"/>
            <w:vAlign w:val="center"/>
          </w:tcPr>
          <w:p w14:paraId="5EAF39C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rPr>
              <w:t>公司经营场所实际面积</w:t>
            </w:r>
          </w:p>
        </w:tc>
        <w:tc>
          <w:tcPr>
            <w:tcW w:w="5581" w:type="dxa"/>
            <w:gridSpan w:val="2"/>
            <w:shd w:val="clear" w:color="auto" w:fill="auto"/>
            <w:vAlign w:val="center"/>
          </w:tcPr>
          <w:p w14:paraId="45EBA675">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rPr>
              <w:t>m</w:t>
            </w:r>
            <w:r>
              <w:rPr>
                <w:rFonts w:hint="eastAsia" w:ascii="方正仿宋_GB2312" w:hAnsi="方正仿宋_GB2312" w:eastAsia="方正仿宋_GB2312" w:cs="方正仿宋_GB2312"/>
                <w:color w:val="auto"/>
                <w:sz w:val="24"/>
                <w:vertAlign w:val="superscript"/>
              </w:rPr>
              <w:t>2</w:t>
            </w:r>
            <w:r>
              <w:rPr>
                <w:rFonts w:hint="eastAsia" w:ascii="方正仿宋_GB2312" w:hAnsi="方正仿宋_GB2312" w:eastAsia="方正仿宋_GB2312" w:cs="方正仿宋_GB2312"/>
                <w:color w:val="auto"/>
                <w:sz w:val="24"/>
              </w:rPr>
              <w:t>（</w:t>
            </w:r>
            <w:r>
              <w:rPr>
                <w:rFonts w:hint="eastAsia" w:ascii="方正仿宋_GB2312" w:hAnsi="方正仿宋_GB2312" w:eastAsia="方正仿宋_GB2312" w:cs="方正仿宋_GB2312"/>
                <w:color w:val="auto"/>
                <w:sz w:val="24"/>
                <w:lang w:val="en-US" w:eastAsia="zh-CN"/>
              </w:rPr>
              <w:t>东莞</w:t>
            </w:r>
            <w:r>
              <w:rPr>
                <w:rFonts w:hint="eastAsia" w:ascii="方正仿宋_GB2312" w:hAnsi="方正仿宋_GB2312" w:eastAsia="方正仿宋_GB2312" w:cs="方正仿宋_GB2312"/>
                <w:color w:val="auto"/>
                <w:sz w:val="24"/>
              </w:rPr>
              <w:t>总部及</w:t>
            </w:r>
            <w:r>
              <w:rPr>
                <w:rFonts w:hint="eastAsia" w:ascii="方正仿宋_GB2312" w:hAnsi="方正仿宋_GB2312" w:eastAsia="方正仿宋_GB2312" w:cs="方正仿宋_GB2312"/>
                <w:color w:val="auto"/>
                <w:sz w:val="24"/>
                <w:lang w:val="en-US" w:eastAsia="zh-CN"/>
              </w:rPr>
              <w:t>东莞市内</w:t>
            </w:r>
            <w:r>
              <w:rPr>
                <w:rFonts w:hint="eastAsia" w:ascii="方正仿宋_GB2312" w:hAnsi="方正仿宋_GB2312" w:eastAsia="方正仿宋_GB2312" w:cs="方正仿宋_GB2312"/>
                <w:color w:val="auto"/>
                <w:sz w:val="24"/>
              </w:rPr>
              <w:t>分支机构面积总和）</w:t>
            </w:r>
          </w:p>
        </w:tc>
      </w:tr>
      <w:tr w14:paraId="3D5F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941" w:type="dxa"/>
            <w:shd w:val="clear" w:color="auto" w:fill="auto"/>
            <w:vAlign w:val="center"/>
          </w:tcPr>
          <w:p w14:paraId="291780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rPr>
              <w:t>在服务场所显著位置悬挂营业执照（或法人证书/律师事务所执业许可证）</w:t>
            </w:r>
          </w:p>
        </w:tc>
        <w:tc>
          <w:tcPr>
            <w:tcW w:w="5581" w:type="dxa"/>
            <w:gridSpan w:val="2"/>
            <w:shd w:val="clear" w:color="auto" w:fill="auto"/>
            <w:vAlign w:val="center"/>
          </w:tcPr>
          <w:p w14:paraId="0DA77D5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是，请附</w:t>
            </w:r>
            <w:r>
              <w:rPr>
                <w:rFonts w:hint="eastAsia" w:ascii="方正仿宋_GB2312" w:hAnsi="方正仿宋_GB2312" w:eastAsia="方正仿宋_GB2312" w:cs="方正仿宋_GB2312"/>
                <w:color w:val="auto"/>
                <w:sz w:val="24"/>
                <w:u w:val="single"/>
              </w:rPr>
              <w:t>照片</w:t>
            </w:r>
            <w:r>
              <w:rPr>
                <w:rFonts w:hint="eastAsia" w:ascii="方正仿宋_GB2312" w:hAnsi="方正仿宋_GB2312" w:eastAsia="方正仿宋_GB2312" w:cs="方正仿宋_GB2312"/>
                <w:color w:val="auto"/>
                <w:sz w:val="24"/>
              </w:rPr>
              <w:t xml:space="preserve">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r>
              <w:rPr>
                <w:rFonts w:hint="eastAsia" w:ascii="方正仿宋_GB2312" w:hAnsi="方正仿宋_GB2312" w:eastAsia="方正仿宋_GB2312" w:cs="方正仿宋_GB2312"/>
                <w:color w:val="auto"/>
                <w:sz w:val="24"/>
                <w:lang w:val="en-US" w:eastAsia="zh-CN"/>
              </w:rPr>
              <w:t xml:space="preserve"> </w:t>
            </w:r>
          </w:p>
        </w:tc>
      </w:tr>
      <w:tr w14:paraId="7ED1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941" w:type="dxa"/>
            <w:shd w:val="clear" w:color="auto" w:fill="auto"/>
            <w:vAlign w:val="center"/>
          </w:tcPr>
          <w:p w14:paraId="317119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rPr>
              <w:t>在服务场所显著位置悬挂专利代理机构注册证</w:t>
            </w:r>
            <w:r>
              <w:rPr>
                <w:rFonts w:hint="eastAsia" w:ascii="方正仿宋_GB2312" w:hAnsi="方正仿宋_GB2312" w:eastAsia="方正仿宋_GB2312" w:cs="方正仿宋_GB2312"/>
                <w:color w:val="auto"/>
                <w:sz w:val="24"/>
                <w:lang w:val="en-US" w:eastAsia="zh-CN"/>
              </w:rPr>
              <w:t>及相关职业证书</w:t>
            </w:r>
          </w:p>
        </w:tc>
        <w:tc>
          <w:tcPr>
            <w:tcW w:w="5581" w:type="dxa"/>
            <w:gridSpan w:val="2"/>
            <w:shd w:val="clear" w:color="auto" w:fill="auto"/>
            <w:vAlign w:val="center"/>
          </w:tcPr>
          <w:p w14:paraId="66E0A6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是，请附</w:t>
            </w:r>
            <w:r>
              <w:rPr>
                <w:rFonts w:hint="eastAsia" w:ascii="方正仿宋_GB2312" w:hAnsi="方正仿宋_GB2312" w:eastAsia="方正仿宋_GB2312" w:cs="方正仿宋_GB2312"/>
                <w:color w:val="auto"/>
                <w:sz w:val="24"/>
                <w:u w:val="single"/>
              </w:rPr>
              <w:t>照片</w:t>
            </w:r>
            <w:r>
              <w:rPr>
                <w:rFonts w:hint="eastAsia" w:ascii="方正仿宋_GB2312" w:hAnsi="方正仿宋_GB2312" w:eastAsia="方正仿宋_GB2312" w:cs="方正仿宋_GB2312"/>
                <w:color w:val="auto"/>
                <w:sz w:val="24"/>
              </w:rPr>
              <w:t xml:space="preserve">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11E8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941" w:type="dxa"/>
            <w:shd w:val="clear" w:color="auto" w:fill="auto"/>
            <w:vAlign w:val="center"/>
          </w:tcPr>
          <w:p w14:paraId="33BAADB8">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rPr>
              <w:t>经营场所有明显公司标识</w:t>
            </w:r>
          </w:p>
        </w:tc>
        <w:tc>
          <w:tcPr>
            <w:tcW w:w="1559" w:type="dxa"/>
            <w:shd w:val="clear" w:color="auto" w:fill="auto"/>
            <w:vAlign w:val="center"/>
          </w:tcPr>
          <w:p w14:paraId="283D5D2A">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022" w:type="dxa"/>
            <w:shd w:val="clear" w:color="auto" w:fill="auto"/>
            <w:vAlign w:val="center"/>
          </w:tcPr>
          <w:p w14:paraId="1D1C5001">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rPr>
              <w:t>如有，请提供清晰的</w:t>
            </w:r>
            <w:r>
              <w:rPr>
                <w:rFonts w:hint="eastAsia" w:ascii="方正仿宋_GB2312" w:hAnsi="方正仿宋_GB2312" w:eastAsia="方正仿宋_GB2312" w:cs="方正仿宋_GB2312"/>
                <w:color w:val="auto"/>
                <w:sz w:val="24"/>
                <w:u w:val="single"/>
              </w:rPr>
              <w:t>现场照片</w:t>
            </w:r>
          </w:p>
        </w:tc>
      </w:tr>
      <w:tr w14:paraId="67A9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41" w:type="dxa"/>
            <w:shd w:val="clear" w:color="auto" w:fill="auto"/>
            <w:vAlign w:val="center"/>
          </w:tcPr>
          <w:p w14:paraId="37C3E843">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服务网站或微信公众号</w:t>
            </w:r>
          </w:p>
        </w:tc>
        <w:tc>
          <w:tcPr>
            <w:tcW w:w="1559" w:type="dxa"/>
            <w:shd w:val="clear" w:color="auto" w:fill="auto"/>
            <w:vAlign w:val="center"/>
          </w:tcPr>
          <w:p w14:paraId="7A91192A">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022" w:type="dxa"/>
            <w:shd w:val="clear" w:color="auto" w:fill="auto"/>
            <w:vAlign w:val="center"/>
          </w:tcPr>
          <w:p w14:paraId="3ED5037D">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如有，则网址或公众号：</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rPr>
              <w:t xml:space="preserve">                        </w:t>
            </w:r>
          </w:p>
        </w:tc>
      </w:tr>
      <w:tr w14:paraId="4A4A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41" w:type="dxa"/>
            <w:shd w:val="clear" w:color="auto" w:fill="auto"/>
            <w:vAlign w:val="center"/>
          </w:tcPr>
          <w:p w14:paraId="6722E1A8">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独立的客户洽谈室</w:t>
            </w:r>
          </w:p>
        </w:tc>
        <w:tc>
          <w:tcPr>
            <w:tcW w:w="1559" w:type="dxa"/>
            <w:shd w:val="clear" w:color="auto" w:fill="auto"/>
            <w:vAlign w:val="center"/>
          </w:tcPr>
          <w:p w14:paraId="296E2F5C">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022" w:type="dxa"/>
            <w:shd w:val="clear" w:color="auto" w:fill="auto"/>
            <w:vAlign w:val="center"/>
          </w:tcPr>
          <w:p w14:paraId="792FE6C7">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如有，请提供清晰的</w:t>
            </w:r>
            <w:r>
              <w:rPr>
                <w:rFonts w:hint="eastAsia" w:ascii="方正仿宋_GB2312" w:hAnsi="方正仿宋_GB2312" w:eastAsia="方正仿宋_GB2312" w:cs="方正仿宋_GB2312"/>
                <w:color w:val="auto"/>
                <w:sz w:val="24"/>
                <w:u w:val="single"/>
              </w:rPr>
              <w:t>洽谈室照片</w:t>
            </w:r>
          </w:p>
        </w:tc>
      </w:tr>
      <w:tr w14:paraId="2735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2941" w:type="dxa"/>
            <w:shd w:val="clear" w:color="auto" w:fill="auto"/>
            <w:vAlign w:val="center"/>
          </w:tcPr>
          <w:p w14:paraId="2059138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经营场所配备参考书、工具书，为工作人员和客户提供参考</w:t>
            </w:r>
          </w:p>
        </w:tc>
        <w:tc>
          <w:tcPr>
            <w:tcW w:w="1559" w:type="dxa"/>
            <w:shd w:val="clear" w:color="auto" w:fill="auto"/>
            <w:vAlign w:val="center"/>
          </w:tcPr>
          <w:p w14:paraId="07D540C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022" w:type="dxa"/>
            <w:shd w:val="clear" w:color="auto" w:fill="auto"/>
            <w:vAlign w:val="center"/>
          </w:tcPr>
          <w:p w14:paraId="62A18A6C">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如有，请提供</w:t>
            </w:r>
            <w:r>
              <w:rPr>
                <w:rFonts w:hint="eastAsia" w:ascii="方正仿宋_GB2312" w:hAnsi="方正仿宋_GB2312" w:eastAsia="方正仿宋_GB2312" w:cs="方正仿宋_GB2312"/>
                <w:color w:val="auto"/>
                <w:sz w:val="24"/>
                <w:u w:val="single"/>
              </w:rPr>
              <w:t>清晰照片</w:t>
            </w:r>
          </w:p>
        </w:tc>
      </w:tr>
      <w:tr w14:paraId="0F80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941" w:type="dxa"/>
            <w:shd w:val="clear" w:color="auto" w:fill="auto"/>
            <w:vAlign w:val="center"/>
          </w:tcPr>
          <w:p w14:paraId="299BFF2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服务场所500米内有公共交通站点</w:t>
            </w:r>
          </w:p>
        </w:tc>
        <w:tc>
          <w:tcPr>
            <w:tcW w:w="1559" w:type="dxa"/>
            <w:shd w:val="clear" w:color="auto" w:fill="auto"/>
            <w:vAlign w:val="center"/>
          </w:tcPr>
          <w:p w14:paraId="5CE4CF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c>
          <w:tcPr>
            <w:tcW w:w="4022" w:type="dxa"/>
            <w:shd w:val="clear" w:color="auto" w:fill="auto"/>
            <w:vAlign w:val="center"/>
          </w:tcPr>
          <w:p w14:paraId="76C02F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如有，请提供</w:t>
            </w:r>
            <w:r>
              <w:rPr>
                <w:rFonts w:hint="eastAsia" w:ascii="方正仿宋_GB2312" w:hAnsi="方正仿宋_GB2312" w:eastAsia="方正仿宋_GB2312" w:cs="方正仿宋_GB2312"/>
                <w:color w:val="auto"/>
                <w:sz w:val="24"/>
                <w:u w:val="single"/>
                <w:lang w:val="en-US" w:eastAsia="zh-CN"/>
              </w:rPr>
              <w:t>地图软件标注站点的截图（如地图软件无标注，可手工标注）</w:t>
            </w:r>
          </w:p>
        </w:tc>
      </w:tr>
      <w:tr w14:paraId="284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941" w:type="dxa"/>
            <w:shd w:val="clear" w:color="auto" w:fill="auto"/>
            <w:vAlign w:val="center"/>
          </w:tcPr>
          <w:p w14:paraId="6976C54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服务场所300米内有可供客户使用的停车场</w:t>
            </w:r>
          </w:p>
        </w:tc>
        <w:tc>
          <w:tcPr>
            <w:tcW w:w="1559" w:type="dxa"/>
            <w:shd w:val="clear" w:color="auto" w:fill="auto"/>
            <w:vAlign w:val="center"/>
          </w:tcPr>
          <w:p w14:paraId="55C71A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c>
          <w:tcPr>
            <w:tcW w:w="4022" w:type="dxa"/>
            <w:shd w:val="clear" w:color="auto" w:fill="auto"/>
            <w:vAlign w:val="center"/>
          </w:tcPr>
          <w:p w14:paraId="5B86EF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val="en-US" w:eastAsia="zh-CN"/>
              </w:rPr>
              <w:t>如有，请提供</w:t>
            </w:r>
            <w:r>
              <w:rPr>
                <w:rFonts w:hint="eastAsia" w:ascii="方正仿宋_GB2312" w:hAnsi="方正仿宋_GB2312" w:eastAsia="方正仿宋_GB2312" w:cs="方正仿宋_GB2312"/>
                <w:color w:val="auto"/>
                <w:sz w:val="24"/>
                <w:u w:val="single"/>
                <w:lang w:val="en-US" w:eastAsia="zh-CN"/>
              </w:rPr>
              <w:t>地图软件标注站点的截图（如地图软件无标注，可手工标注）</w:t>
            </w:r>
          </w:p>
        </w:tc>
      </w:tr>
    </w:tbl>
    <w:p w14:paraId="7F1B7F3F">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0"/>
        <w:rPr>
          <w:rFonts w:hint="eastAsia" w:ascii="Times New Roman" w:hAnsi="Times New Roman"/>
          <w:b/>
          <w:color w:val="auto"/>
          <w:sz w:val="28"/>
        </w:rPr>
        <w:sectPr>
          <w:pgSz w:w="11906" w:h="16838"/>
          <w:pgMar w:top="1440" w:right="1800" w:bottom="1440" w:left="1800" w:header="851" w:footer="992" w:gutter="0"/>
          <w:cols w:space="425" w:num="1"/>
          <w:docGrid w:type="lines" w:linePitch="312" w:charSpace="0"/>
        </w:sectPr>
      </w:pPr>
      <w:bookmarkStart w:id="6" w:name="_Toc181826158"/>
    </w:p>
    <w:p w14:paraId="10B30B6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0"/>
        <w:rPr>
          <w:rFonts w:ascii="Times New Roman" w:hAnsi="Times New Roman"/>
          <w:b/>
          <w:color w:val="auto"/>
          <w:sz w:val="28"/>
        </w:rPr>
      </w:pPr>
      <w:r>
        <w:rPr>
          <w:rFonts w:hint="eastAsia" w:ascii="Times New Roman" w:hAnsi="Times New Roman"/>
          <w:b/>
          <w:color w:val="auto"/>
          <w:sz w:val="28"/>
        </w:rPr>
        <w:t>二、</w:t>
      </w:r>
      <w:r>
        <w:rPr>
          <w:rFonts w:hint="eastAsia" w:ascii="Times New Roman" w:hAnsi="Times New Roman"/>
          <w:b/>
          <w:color w:val="auto"/>
          <w:sz w:val="28"/>
          <w:lang w:val="en-US" w:eastAsia="zh-CN"/>
        </w:rPr>
        <w:t>党的建设和团队建设</w:t>
      </w:r>
      <w:r>
        <w:rPr>
          <w:rFonts w:hint="eastAsia" w:ascii="Times New Roman" w:hAnsi="Times New Roman"/>
          <w:b/>
          <w:color w:val="auto"/>
          <w:sz w:val="28"/>
        </w:rPr>
        <w:t>情况</w:t>
      </w:r>
      <w:bookmarkEnd w:id="6"/>
    </w:p>
    <w:p w14:paraId="7C1F08EB">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方正仿宋_GB2312" w:hAnsi="方正仿宋_GB2312" w:eastAsia="方正仿宋_GB2312" w:cs="方正仿宋_GB2312"/>
          <w:b w:val="0"/>
          <w:bCs/>
          <w:color w:val="auto"/>
          <w:sz w:val="24"/>
          <w:szCs w:val="24"/>
        </w:rPr>
      </w:pPr>
      <w:bookmarkStart w:id="7" w:name="_Toc648"/>
      <w:r>
        <w:rPr>
          <w:rFonts w:hint="eastAsia" w:ascii="方正仿宋_GB2312" w:hAnsi="方正仿宋_GB2312" w:eastAsia="方正仿宋_GB2312" w:cs="方正仿宋_GB2312"/>
          <w:b w:val="0"/>
          <w:bCs/>
          <w:color w:val="auto"/>
          <w:sz w:val="24"/>
          <w:szCs w:val="24"/>
        </w:rPr>
        <w:t>（下</w:t>
      </w:r>
      <w:r>
        <w:rPr>
          <w:rFonts w:hint="eastAsia" w:ascii="方正仿宋_GB2312" w:hAnsi="方正仿宋_GB2312" w:eastAsia="方正仿宋_GB2312" w:cs="方正仿宋_GB2312"/>
          <w:b w:val="0"/>
          <w:bCs/>
          <w:color w:val="auto"/>
          <w:sz w:val="24"/>
          <w:szCs w:val="24"/>
          <w:lang w:val="en-US" w:eastAsia="zh-CN"/>
        </w:rPr>
        <w:t>表</w:t>
      </w:r>
      <w:r>
        <w:rPr>
          <w:rFonts w:hint="eastAsia" w:ascii="方正仿宋_GB2312" w:hAnsi="方正仿宋_GB2312" w:eastAsia="方正仿宋_GB2312" w:cs="方正仿宋_GB2312"/>
          <w:b w:val="0"/>
          <w:bCs/>
          <w:color w:val="auto"/>
          <w:sz w:val="24"/>
          <w:szCs w:val="24"/>
        </w:rPr>
        <w:t>涉及到的</w:t>
      </w:r>
      <w:r>
        <w:rPr>
          <w:rFonts w:hint="eastAsia" w:ascii="方正仿宋_GB2312" w:hAnsi="方正仿宋_GB2312" w:eastAsia="方正仿宋_GB2312" w:cs="方正仿宋_GB2312"/>
          <w:b w:val="0"/>
          <w:bCs/>
          <w:color w:val="auto"/>
          <w:sz w:val="24"/>
          <w:szCs w:val="24"/>
          <w:lang w:val="en-US" w:eastAsia="zh-CN"/>
        </w:rPr>
        <w:t>相关证据</w:t>
      </w:r>
      <w:r>
        <w:rPr>
          <w:rFonts w:hint="eastAsia" w:ascii="方正仿宋_GB2312" w:hAnsi="方正仿宋_GB2312" w:eastAsia="方正仿宋_GB2312" w:cs="方正仿宋_GB2312"/>
          <w:b w:val="0"/>
          <w:bCs/>
          <w:color w:val="auto"/>
          <w:sz w:val="24"/>
          <w:szCs w:val="24"/>
        </w:rPr>
        <w:t>文本提交为附件8：</w:t>
      </w:r>
      <w:r>
        <w:rPr>
          <w:rFonts w:hint="eastAsia" w:ascii="方正仿宋_GB2312" w:hAnsi="方正仿宋_GB2312" w:eastAsia="方正仿宋_GB2312" w:cs="方正仿宋_GB2312"/>
          <w:b w:val="0"/>
          <w:bCs/>
          <w:color w:val="auto"/>
          <w:sz w:val="24"/>
          <w:szCs w:val="24"/>
          <w:lang w:val="en-US" w:eastAsia="zh-CN"/>
        </w:rPr>
        <w:t>党的建设和团队建设相关证明文件</w:t>
      </w:r>
      <w:r>
        <w:rPr>
          <w:rFonts w:hint="eastAsia" w:ascii="方正仿宋_GB2312" w:hAnsi="方正仿宋_GB2312" w:eastAsia="方正仿宋_GB2312" w:cs="方正仿宋_GB2312"/>
          <w:b w:val="0"/>
          <w:bCs/>
          <w:color w:val="auto"/>
          <w:sz w:val="24"/>
          <w:szCs w:val="24"/>
        </w:rPr>
        <w:t>）</w:t>
      </w:r>
      <w:bookmarkEnd w:id="7"/>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1"/>
        <w:gridCol w:w="1559"/>
        <w:gridCol w:w="4022"/>
      </w:tblGrid>
      <w:tr w14:paraId="2D65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528" w:type="dxa"/>
            <w:gridSpan w:val="3"/>
            <w:shd w:val="clear" w:color="auto" w:fill="C0C0C0"/>
            <w:vAlign w:val="center"/>
          </w:tcPr>
          <w:p w14:paraId="4214A8D7">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党的建设和团队建设</w:t>
            </w:r>
          </w:p>
        </w:tc>
      </w:tr>
      <w:tr w14:paraId="1F66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943" w:type="dxa"/>
            <w:shd w:val="clear" w:color="auto" w:fill="auto"/>
            <w:vAlign w:val="center"/>
          </w:tcPr>
          <w:p w14:paraId="71B7E9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kern w:val="2"/>
                <w:sz w:val="24"/>
                <w:szCs w:val="22"/>
                <w:lang w:val="en-US" w:eastAsia="zh-CN" w:bidi="ar-SA"/>
              </w:rPr>
              <w:t>是否有党组织</w:t>
            </w:r>
          </w:p>
        </w:tc>
        <w:tc>
          <w:tcPr>
            <w:tcW w:w="1560" w:type="dxa"/>
            <w:shd w:val="clear" w:color="auto" w:fill="auto"/>
            <w:vAlign w:val="center"/>
          </w:tcPr>
          <w:p w14:paraId="5A3028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025" w:type="dxa"/>
            <w:shd w:val="clear" w:color="auto" w:fill="auto"/>
            <w:vAlign w:val="center"/>
          </w:tcPr>
          <w:p w14:paraId="0EEC039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single"/>
                <w:lang w:val="en-US" w:eastAsia="zh-CN"/>
              </w:rPr>
            </w:pPr>
            <w:r>
              <w:rPr>
                <w:rFonts w:hint="eastAsia" w:ascii="方正仿宋_GB2312" w:hAnsi="方正仿宋_GB2312" w:eastAsia="方正仿宋_GB2312" w:cs="方正仿宋_GB2312"/>
                <w:color w:val="auto"/>
                <w:sz w:val="24"/>
                <w:u w:val="none"/>
                <w:lang w:val="en-US" w:eastAsia="zh-CN"/>
              </w:rPr>
              <w:t>如有，请提供</w:t>
            </w:r>
            <w:r>
              <w:rPr>
                <w:rFonts w:hint="eastAsia" w:ascii="方正仿宋_GB2312" w:hAnsi="方正仿宋_GB2312" w:eastAsia="方正仿宋_GB2312" w:cs="方正仿宋_GB2312"/>
                <w:color w:val="auto"/>
                <w:sz w:val="24"/>
                <w:u w:val="single"/>
                <w:lang w:val="en-US" w:eastAsia="zh-CN"/>
              </w:rPr>
              <w:t>成立党组织的证明</w:t>
            </w:r>
          </w:p>
        </w:tc>
      </w:tr>
      <w:tr w14:paraId="4166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943" w:type="dxa"/>
            <w:shd w:val="clear" w:color="auto" w:fill="auto"/>
            <w:vAlign w:val="center"/>
          </w:tcPr>
          <w:p w14:paraId="523A1827">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lang w:val="en-US" w:eastAsia="zh-CN"/>
              </w:rPr>
              <w:t>上年</w:t>
            </w:r>
            <w:r>
              <w:rPr>
                <w:rFonts w:hint="eastAsia" w:ascii="方正仿宋_GB2312" w:hAnsi="方正仿宋_GB2312" w:eastAsia="方正仿宋_GB2312" w:cs="方正仿宋_GB2312"/>
                <w:color w:val="auto"/>
                <w:kern w:val="2"/>
                <w:sz w:val="24"/>
                <w:szCs w:val="22"/>
                <w:lang w:val="en-US" w:eastAsia="zh-CN" w:bidi="ar-SA"/>
              </w:rPr>
              <w:t>度联动其他行业机构开展党建活动次数。</w:t>
            </w:r>
          </w:p>
        </w:tc>
        <w:tc>
          <w:tcPr>
            <w:tcW w:w="5585" w:type="dxa"/>
            <w:gridSpan w:val="2"/>
            <w:shd w:val="clear" w:color="auto" w:fill="auto"/>
            <w:vAlign w:val="center"/>
          </w:tcPr>
          <w:p w14:paraId="686CD096">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lang w:val="en-US" w:eastAsia="zh-CN"/>
              </w:rPr>
              <w:t>次，</w:t>
            </w:r>
            <w:r>
              <w:rPr>
                <w:rFonts w:hint="eastAsia" w:ascii="方正仿宋_GB2312" w:hAnsi="方正仿宋_GB2312" w:eastAsia="方正仿宋_GB2312" w:cs="方正仿宋_GB2312"/>
                <w:color w:val="auto"/>
                <w:sz w:val="24"/>
                <w:u w:val="none"/>
                <w:lang w:val="en-US" w:eastAsia="zh-CN"/>
              </w:rPr>
              <w:t>请提供</w:t>
            </w:r>
            <w:r>
              <w:rPr>
                <w:rFonts w:hint="eastAsia" w:ascii="方正仿宋_GB2312" w:hAnsi="方正仿宋_GB2312" w:eastAsia="方正仿宋_GB2312" w:cs="方正仿宋_GB2312"/>
                <w:color w:val="auto"/>
                <w:sz w:val="24"/>
                <w:u w:val="single"/>
                <w:lang w:val="en-US" w:eastAsia="zh-CN"/>
              </w:rPr>
              <w:t>活动证明材料</w:t>
            </w:r>
            <w:r>
              <w:rPr>
                <w:rFonts w:hint="eastAsia" w:ascii="方正仿宋_GB2312" w:hAnsi="方正仿宋_GB2312" w:eastAsia="方正仿宋_GB2312" w:cs="方正仿宋_GB2312"/>
                <w:color w:val="auto"/>
                <w:sz w:val="24"/>
                <w:u w:val="none"/>
                <w:lang w:val="en-US" w:eastAsia="zh-CN"/>
              </w:rPr>
              <w:t>，包括但不限于</w:t>
            </w:r>
            <w:r>
              <w:rPr>
                <w:rFonts w:hint="eastAsia" w:ascii="方正仿宋_GB2312" w:hAnsi="方正仿宋_GB2312" w:eastAsia="方正仿宋_GB2312" w:cs="方正仿宋_GB2312"/>
                <w:color w:val="auto"/>
                <w:sz w:val="24"/>
                <w:u w:val="single"/>
                <w:lang w:val="en-US" w:eastAsia="zh-CN"/>
              </w:rPr>
              <w:t>活动的通知、签到表、照片、视频、媒体报道等</w:t>
            </w:r>
          </w:p>
        </w:tc>
      </w:tr>
      <w:tr w14:paraId="167E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943" w:type="dxa"/>
            <w:shd w:val="clear" w:color="auto" w:fill="auto"/>
            <w:vAlign w:val="center"/>
          </w:tcPr>
          <w:p w14:paraId="52FA2F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lang w:val="en-US" w:eastAsia="zh-CN"/>
              </w:rPr>
              <w:t>机构党员规模</w:t>
            </w:r>
          </w:p>
        </w:tc>
        <w:tc>
          <w:tcPr>
            <w:tcW w:w="5585" w:type="dxa"/>
            <w:gridSpan w:val="2"/>
            <w:shd w:val="clear" w:color="auto" w:fill="auto"/>
            <w:vAlign w:val="center"/>
          </w:tcPr>
          <w:p w14:paraId="48EFA3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u w:val="none"/>
                <w:lang w:val="en-US" w:eastAsia="zh-CN"/>
              </w:rPr>
              <w:t>正式党员的占比（</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）%，计算公式：正式党员人数÷机构员工人数，请提供</w:t>
            </w:r>
            <w:r>
              <w:rPr>
                <w:rFonts w:hint="eastAsia" w:ascii="方正仿宋_GB2312" w:hAnsi="方正仿宋_GB2312" w:eastAsia="方正仿宋_GB2312" w:cs="方正仿宋_GB2312"/>
                <w:color w:val="auto"/>
                <w:sz w:val="24"/>
                <w:u w:val="single"/>
                <w:lang w:val="en-US" w:eastAsia="zh-CN"/>
              </w:rPr>
              <w:t>党员清单</w:t>
            </w:r>
          </w:p>
        </w:tc>
      </w:tr>
      <w:tr w14:paraId="51B7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943" w:type="dxa"/>
            <w:shd w:val="clear" w:color="auto" w:fill="auto"/>
            <w:vAlign w:val="center"/>
          </w:tcPr>
          <w:p w14:paraId="67DA11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lang w:val="en-US" w:eastAsia="zh-CN"/>
              </w:rPr>
              <w:t>机构员工人数</w:t>
            </w:r>
          </w:p>
        </w:tc>
        <w:tc>
          <w:tcPr>
            <w:tcW w:w="5585" w:type="dxa"/>
            <w:gridSpan w:val="2"/>
            <w:shd w:val="clear" w:color="auto" w:fill="auto"/>
            <w:vAlign w:val="center"/>
          </w:tcPr>
          <w:p w14:paraId="5D3023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）人，请提供</w:t>
            </w:r>
            <w:r>
              <w:rPr>
                <w:rFonts w:hint="eastAsia" w:ascii="方正仿宋_GB2312" w:hAnsi="方正仿宋_GB2312" w:eastAsia="方正仿宋_GB2312" w:cs="方正仿宋_GB2312"/>
                <w:color w:val="auto"/>
                <w:sz w:val="24"/>
                <w:u w:val="single"/>
                <w:lang w:val="en-US" w:eastAsia="zh-CN"/>
              </w:rPr>
              <w:t>员工清单</w:t>
            </w:r>
          </w:p>
        </w:tc>
      </w:tr>
      <w:tr w14:paraId="4C52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943" w:type="dxa"/>
            <w:shd w:val="clear" w:color="auto" w:fill="auto"/>
            <w:vAlign w:val="center"/>
          </w:tcPr>
          <w:p w14:paraId="38777075">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lang w:val="en-US" w:eastAsia="zh-CN"/>
              </w:rPr>
              <w:t>管理层从业平均年限</w:t>
            </w:r>
          </w:p>
        </w:tc>
        <w:tc>
          <w:tcPr>
            <w:tcW w:w="5585" w:type="dxa"/>
            <w:gridSpan w:val="2"/>
            <w:shd w:val="clear" w:color="auto" w:fill="auto"/>
            <w:vAlign w:val="center"/>
          </w:tcPr>
          <w:p w14:paraId="0B29014A">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）年，请提供</w:t>
            </w:r>
            <w:r>
              <w:rPr>
                <w:rFonts w:hint="eastAsia" w:ascii="方正仿宋_GB2312" w:hAnsi="方正仿宋_GB2312" w:eastAsia="方正仿宋_GB2312" w:cs="方正仿宋_GB2312"/>
                <w:color w:val="auto"/>
                <w:sz w:val="24"/>
                <w:u w:val="single"/>
                <w:lang w:val="en-US" w:eastAsia="zh-CN"/>
              </w:rPr>
              <w:t>管理层人员清单及其社保证明</w:t>
            </w:r>
          </w:p>
        </w:tc>
      </w:tr>
      <w:tr w14:paraId="3346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43" w:type="dxa"/>
            <w:shd w:val="clear" w:color="auto" w:fill="auto"/>
            <w:vAlign w:val="center"/>
          </w:tcPr>
          <w:p w14:paraId="41765CE0">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是否有人力资源管理制度</w:t>
            </w:r>
          </w:p>
        </w:tc>
        <w:tc>
          <w:tcPr>
            <w:tcW w:w="1560" w:type="dxa"/>
            <w:shd w:val="clear" w:color="auto" w:fill="auto"/>
            <w:vAlign w:val="center"/>
          </w:tcPr>
          <w:p w14:paraId="469A00B3">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025" w:type="dxa"/>
            <w:shd w:val="clear" w:color="auto" w:fill="auto"/>
            <w:vAlign w:val="center"/>
          </w:tcPr>
          <w:p w14:paraId="76484EAD">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lang w:val="en-US"/>
              </w:rPr>
            </w:pPr>
            <w:r>
              <w:rPr>
                <w:rFonts w:hint="eastAsia" w:ascii="方正仿宋_GB2312" w:hAnsi="方正仿宋_GB2312" w:eastAsia="方正仿宋_GB2312" w:cs="方正仿宋_GB2312"/>
                <w:color w:val="auto"/>
                <w:sz w:val="24"/>
                <w:u w:val="none"/>
                <w:lang w:val="en-US" w:eastAsia="zh-CN"/>
              </w:rPr>
              <w:t>请提供</w:t>
            </w:r>
            <w:r>
              <w:rPr>
                <w:rFonts w:hint="eastAsia" w:ascii="方正仿宋_GB2312" w:hAnsi="方正仿宋_GB2312" w:eastAsia="方正仿宋_GB2312" w:cs="方正仿宋_GB2312"/>
                <w:color w:val="auto"/>
                <w:sz w:val="24"/>
                <w:u w:val="single"/>
                <w:lang w:val="en-US" w:eastAsia="zh-CN"/>
              </w:rPr>
              <w:t>相关制度文件</w:t>
            </w:r>
          </w:p>
        </w:tc>
      </w:tr>
      <w:tr w14:paraId="1BE4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43" w:type="dxa"/>
            <w:shd w:val="clear" w:color="auto" w:fill="auto"/>
            <w:vAlign w:val="center"/>
          </w:tcPr>
          <w:p w14:paraId="7FD4228B">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是否有客户满意度评价制度</w:t>
            </w:r>
          </w:p>
        </w:tc>
        <w:tc>
          <w:tcPr>
            <w:tcW w:w="1560" w:type="dxa"/>
            <w:shd w:val="clear" w:color="auto" w:fill="auto"/>
            <w:vAlign w:val="center"/>
          </w:tcPr>
          <w:p w14:paraId="79CBE54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025" w:type="dxa"/>
            <w:shd w:val="clear" w:color="auto" w:fill="auto"/>
            <w:vAlign w:val="center"/>
          </w:tcPr>
          <w:p w14:paraId="7FCE33F7">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u w:val="none"/>
                <w:lang w:val="en-US" w:eastAsia="zh-CN"/>
              </w:rPr>
              <w:t>请提供</w:t>
            </w:r>
            <w:r>
              <w:rPr>
                <w:rFonts w:hint="eastAsia" w:ascii="方正仿宋_GB2312" w:hAnsi="方正仿宋_GB2312" w:eastAsia="方正仿宋_GB2312" w:cs="方正仿宋_GB2312"/>
                <w:color w:val="auto"/>
                <w:sz w:val="24"/>
                <w:u w:val="single"/>
                <w:lang w:val="en-US" w:eastAsia="zh-CN"/>
              </w:rPr>
              <w:t>相关制度文件</w:t>
            </w:r>
          </w:p>
        </w:tc>
      </w:tr>
      <w:tr w14:paraId="0841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43" w:type="dxa"/>
            <w:shd w:val="clear" w:color="auto" w:fill="auto"/>
            <w:vAlign w:val="center"/>
          </w:tcPr>
          <w:p w14:paraId="049849A3">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是否有满意度调查记录</w:t>
            </w:r>
          </w:p>
        </w:tc>
        <w:tc>
          <w:tcPr>
            <w:tcW w:w="1560" w:type="dxa"/>
            <w:shd w:val="clear" w:color="auto" w:fill="auto"/>
            <w:vAlign w:val="center"/>
          </w:tcPr>
          <w:p w14:paraId="78DD3CAA">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025" w:type="dxa"/>
            <w:shd w:val="clear" w:color="auto" w:fill="auto"/>
            <w:vAlign w:val="center"/>
          </w:tcPr>
          <w:p w14:paraId="0EF4D29A">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u w:val="none"/>
                <w:lang w:val="en-US" w:eastAsia="zh-CN"/>
              </w:rPr>
              <w:t>请提供</w:t>
            </w:r>
            <w:r>
              <w:rPr>
                <w:rFonts w:hint="eastAsia" w:ascii="方正仿宋_GB2312" w:hAnsi="方正仿宋_GB2312" w:eastAsia="方正仿宋_GB2312" w:cs="方正仿宋_GB2312"/>
                <w:color w:val="auto"/>
                <w:sz w:val="24"/>
                <w:u w:val="single"/>
                <w:lang w:val="en-US" w:eastAsia="zh-CN"/>
              </w:rPr>
              <w:t>上年度客户满意度调查记录</w:t>
            </w:r>
          </w:p>
        </w:tc>
      </w:tr>
      <w:tr w14:paraId="767D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43" w:type="dxa"/>
            <w:shd w:val="clear" w:color="auto" w:fill="auto"/>
            <w:vAlign w:val="center"/>
          </w:tcPr>
          <w:p w14:paraId="0F7BB18B">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是否有客户投诉和处理制度</w:t>
            </w:r>
          </w:p>
        </w:tc>
        <w:tc>
          <w:tcPr>
            <w:tcW w:w="1560" w:type="dxa"/>
            <w:shd w:val="clear" w:color="auto" w:fill="auto"/>
            <w:vAlign w:val="center"/>
          </w:tcPr>
          <w:p w14:paraId="0EF82F21">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025" w:type="dxa"/>
            <w:shd w:val="clear" w:color="auto" w:fill="auto"/>
            <w:vAlign w:val="center"/>
          </w:tcPr>
          <w:p w14:paraId="574EB87D">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u w:val="none"/>
                <w:lang w:val="en-US" w:eastAsia="zh-CN"/>
              </w:rPr>
              <w:t>请提供</w:t>
            </w:r>
            <w:r>
              <w:rPr>
                <w:rFonts w:hint="eastAsia" w:ascii="方正仿宋_GB2312" w:hAnsi="方正仿宋_GB2312" w:eastAsia="方正仿宋_GB2312" w:cs="方正仿宋_GB2312"/>
                <w:color w:val="auto"/>
                <w:sz w:val="24"/>
                <w:u w:val="single"/>
                <w:lang w:val="en-US" w:eastAsia="zh-CN"/>
              </w:rPr>
              <w:t>相关制度文件</w:t>
            </w:r>
          </w:p>
        </w:tc>
      </w:tr>
      <w:tr w14:paraId="6B2E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43" w:type="dxa"/>
            <w:shd w:val="clear" w:color="auto" w:fill="auto"/>
            <w:vAlign w:val="center"/>
          </w:tcPr>
          <w:p w14:paraId="7E26D6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持有专利代理人执业证、律师执业证的人数</w:t>
            </w:r>
          </w:p>
        </w:tc>
        <w:tc>
          <w:tcPr>
            <w:tcW w:w="5585" w:type="dxa"/>
            <w:gridSpan w:val="2"/>
            <w:shd w:val="clear" w:color="auto" w:fill="auto"/>
            <w:vAlign w:val="center"/>
          </w:tcPr>
          <w:p w14:paraId="4821334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）人，请提供</w:t>
            </w:r>
            <w:r>
              <w:rPr>
                <w:rFonts w:hint="eastAsia" w:ascii="方正仿宋_GB2312" w:hAnsi="方正仿宋_GB2312" w:eastAsia="方正仿宋_GB2312" w:cs="方正仿宋_GB2312"/>
                <w:color w:val="auto"/>
                <w:sz w:val="24"/>
                <w:u w:val="single"/>
                <w:lang w:val="en-US" w:eastAsia="zh-CN"/>
              </w:rPr>
              <w:t>人员清单及其证件复印件</w:t>
            </w:r>
          </w:p>
        </w:tc>
      </w:tr>
      <w:tr w14:paraId="48CD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43" w:type="dxa"/>
            <w:shd w:val="clear" w:color="auto" w:fill="auto"/>
            <w:vAlign w:val="center"/>
          </w:tcPr>
          <w:p w14:paraId="3DEA825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每年组织员工参加培训的时长</w:t>
            </w:r>
          </w:p>
        </w:tc>
        <w:tc>
          <w:tcPr>
            <w:tcW w:w="5585" w:type="dxa"/>
            <w:gridSpan w:val="2"/>
            <w:shd w:val="clear" w:color="auto" w:fill="auto"/>
            <w:vAlign w:val="center"/>
          </w:tcPr>
          <w:p w14:paraId="1699DC86">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u w:val="single"/>
                <w:lang w:val="en-US" w:eastAsia="zh-CN"/>
              </w:rPr>
            </w:pP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）学时（1学时=45分钟），提供</w:t>
            </w:r>
            <w:r>
              <w:rPr>
                <w:rFonts w:hint="eastAsia" w:ascii="方正仿宋_GB2312" w:hAnsi="方正仿宋_GB2312" w:eastAsia="方正仿宋_GB2312" w:cs="方正仿宋_GB2312"/>
                <w:color w:val="auto"/>
                <w:sz w:val="24"/>
                <w:u w:val="single"/>
                <w:lang w:val="en-US" w:eastAsia="zh-CN"/>
              </w:rPr>
              <w:t>培训清单、培训通知和签到表。</w:t>
            </w:r>
          </w:p>
        </w:tc>
      </w:tr>
    </w:tbl>
    <w:p w14:paraId="29FE34B4">
      <w:pPr>
        <w:pStyle w:val="2"/>
        <w:rPr>
          <w:rFonts w:hint="eastAsia"/>
          <w:color w:val="auto"/>
        </w:rPr>
      </w:pPr>
    </w:p>
    <w:p w14:paraId="49AAE603">
      <w:pPr>
        <w:pStyle w:val="2"/>
        <w:rPr>
          <w:color w:val="auto"/>
        </w:rPr>
      </w:pPr>
    </w:p>
    <w:p w14:paraId="36B8CED1">
      <w:pPr>
        <w:pStyle w:val="2"/>
        <w:rPr>
          <w:color w:val="auto"/>
        </w:rPr>
      </w:pPr>
    </w:p>
    <w:p w14:paraId="6FB46636">
      <w:pPr>
        <w:pStyle w:val="2"/>
        <w:rPr>
          <w:color w:val="auto"/>
        </w:rPr>
      </w:pPr>
    </w:p>
    <w:p w14:paraId="7A539895">
      <w:pPr>
        <w:pStyle w:val="2"/>
        <w:rPr>
          <w:color w:val="auto"/>
        </w:rPr>
      </w:pPr>
    </w:p>
    <w:p w14:paraId="1C998231">
      <w:pPr>
        <w:pStyle w:val="2"/>
        <w:rPr>
          <w:color w:val="auto"/>
        </w:rPr>
      </w:pPr>
    </w:p>
    <w:p w14:paraId="3B91CF38">
      <w:pPr>
        <w:pStyle w:val="2"/>
        <w:rPr>
          <w:color w:val="auto"/>
        </w:rPr>
      </w:pPr>
    </w:p>
    <w:p w14:paraId="036317CE">
      <w:pPr>
        <w:pStyle w:val="2"/>
        <w:rPr>
          <w:color w:val="auto"/>
        </w:rPr>
        <w:sectPr>
          <w:pgSz w:w="11906" w:h="16838"/>
          <w:pgMar w:top="1440" w:right="1800" w:bottom="1440" w:left="1800" w:header="851" w:footer="992" w:gutter="0"/>
          <w:cols w:space="425" w:num="1"/>
          <w:docGrid w:type="lines" w:linePitch="312" w:charSpace="0"/>
        </w:sectPr>
      </w:pPr>
    </w:p>
    <w:p w14:paraId="6E3D1E72">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textAlignment w:val="auto"/>
        <w:outlineLvl w:val="0"/>
        <w:rPr>
          <w:rFonts w:hint="eastAsia" w:ascii="Times New Roman" w:hAnsi="Times New Roman"/>
          <w:b/>
          <w:color w:val="auto"/>
          <w:sz w:val="28"/>
          <w:lang w:val="en-US" w:eastAsia="zh-CN"/>
        </w:rPr>
      </w:pPr>
      <w:r>
        <w:rPr>
          <w:rFonts w:hint="eastAsia" w:ascii="Times New Roman" w:hAnsi="Times New Roman"/>
          <w:b/>
          <w:color w:val="auto"/>
          <w:sz w:val="28"/>
          <w:lang w:val="en-US" w:eastAsia="zh-CN"/>
        </w:rPr>
        <w:t>服务能力情况</w:t>
      </w:r>
    </w:p>
    <w:p w14:paraId="0DEE910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（下</w:t>
      </w:r>
      <w:r>
        <w:rPr>
          <w:rFonts w:hint="eastAsia" w:ascii="方正仿宋_GB2312" w:hAnsi="方正仿宋_GB2312" w:eastAsia="方正仿宋_GB2312" w:cs="方正仿宋_GB2312"/>
          <w:b w:val="0"/>
          <w:bCs/>
          <w:color w:val="auto"/>
          <w:sz w:val="24"/>
          <w:szCs w:val="24"/>
          <w:lang w:val="en-US" w:eastAsia="zh-CN"/>
        </w:rPr>
        <w:t>表</w:t>
      </w:r>
      <w:r>
        <w:rPr>
          <w:rFonts w:hint="eastAsia" w:ascii="方正仿宋_GB2312" w:hAnsi="方正仿宋_GB2312" w:eastAsia="方正仿宋_GB2312" w:cs="方正仿宋_GB2312"/>
          <w:b w:val="0"/>
          <w:bCs/>
          <w:color w:val="auto"/>
          <w:sz w:val="24"/>
          <w:szCs w:val="24"/>
        </w:rPr>
        <w:t>涉及到的</w:t>
      </w:r>
      <w:r>
        <w:rPr>
          <w:rFonts w:hint="eastAsia" w:ascii="方正仿宋_GB2312" w:hAnsi="方正仿宋_GB2312" w:eastAsia="方正仿宋_GB2312" w:cs="方正仿宋_GB2312"/>
          <w:b w:val="0"/>
          <w:bCs/>
          <w:color w:val="auto"/>
          <w:sz w:val="24"/>
          <w:szCs w:val="24"/>
          <w:lang w:val="en-US" w:eastAsia="zh-CN"/>
        </w:rPr>
        <w:t>相关证据</w:t>
      </w:r>
      <w:r>
        <w:rPr>
          <w:rFonts w:hint="eastAsia" w:ascii="方正仿宋_GB2312" w:hAnsi="方正仿宋_GB2312" w:eastAsia="方正仿宋_GB2312" w:cs="方正仿宋_GB2312"/>
          <w:b w:val="0"/>
          <w:bCs/>
          <w:color w:val="auto"/>
          <w:sz w:val="24"/>
          <w:szCs w:val="24"/>
        </w:rPr>
        <w:t>文本提交为附件</w:t>
      </w:r>
      <w:r>
        <w:rPr>
          <w:rFonts w:hint="eastAsia" w:ascii="方正仿宋_GB2312" w:hAnsi="方正仿宋_GB2312" w:eastAsia="方正仿宋_GB2312" w:cs="方正仿宋_GB2312"/>
          <w:b w:val="0"/>
          <w:bCs/>
          <w:color w:val="auto"/>
          <w:sz w:val="24"/>
          <w:szCs w:val="24"/>
          <w:lang w:val="en-US" w:eastAsia="zh-CN"/>
        </w:rPr>
        <w:t>9</w:t>
      </w:r>
      <w:r>
        <w:rPr>
          <w:rFonts w:hint="eastAsia" w:ascii="方正仿宋_GB2312" w:hAnsi="方正仿宋_GB2312" w:eastAsia="方正仿宋_GB2312" w:cs="方正仿宋_GB2312"/>
          <w:b w:val="0"/>
          <w:bCs/>
          <w:color w:val="auto"/>
          <w:sz w:val="24"/>
          <w:szCs w:val="24"/>
        </w:rPr>
        <w:t>：</w:t>
      </w:r>
      <w:r>
        <w:rPr>
          <w:rFonts w:hint="eastAsia" w:ascii="方正仿宋_GB2312" w:hAnsi="方正仿宋_GB2312" w:eastAsia="方正仿宋_GB2312" w:cs="方正仿宋_GB2312"/>
          <w:b w:val="0"/>
          <w:bCs/>
          <w:color w:val="auto"/>
          <w:sz w:val="24"/>
          <w:szCs w:val="24"/>
          <w:lang w:val="en-US" w:eastAsia="zh-CN"/>
        </w:rPr>
        <w:t>服务能力相关证明文件</w:t>
      </w:r>
      <w:r>
        <w:rPr>
          <w:rFonts w:hint="eastAsia" w:ascii="方正仿宋_GB2312" w:hAnsi="方正仿宋_GB2312" w:eastAsia="方正仿宋_GB2312" w:cs="方正仿宋_GB2312"/>
          <w:b w:val="0"/>
          <w:bCs/>
          <w:color w:val="auto"/>
          <w:sz w:val="24"/>
          <w:szCs w:val="24"/>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2125"/>
        <w:gridCol w:w="4590"/>
      </w:tblGrid>
      <w:tr w14:paraId="5EAD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8" w:type="dxa"/>
            <w:gridSpan w:val="3"/>
            <w:shd w:val="clear" w:color="auto" w:fill="C0C0C0"/>
            <w:vAlign w:val="center"/>
          </w:tcPr>
          <w:p w14:paraId="6F5D3C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服务能力</w:t>
            </w:r>
          </w:p>
        </w:tc>
      </w:tr>
      <w:tr w14:paraId="0B33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808" w:type="dxa"/>
            <w:shd w:val="clear" w:color="auto" w:fill="auto"/>
            <w:vAlign w:val="center"/>
          </w:tcPr>
          <w:p w14:paraId="4BF492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业务数量</w:t>
            </w:r>
          </w:p>
        </w:tc>
        <w:tc>
          <w:tcPr>
            <w:tcW w:w="6720" w:type="dxa"/>
            <w:gridSpan w:val="2"/>
            <w:shd w:val="clear" w:color="auto" w:fill="auto"/>
            <w:vAlign w:val="center"/>
          </w:tcPr>
          <w:p w14:paraId="73D3BA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rPr>
              <w:t>上年度</w:t>
            </w:r>
            <w:r>
              <w:rPr>
                <w:rFonts w:hint="eastAsia" w:ascii="方正仿宋_GB2312" w:hAnsi="方正仿宋_GB2312" w:eastAsia="方正仿宋_GB2312" w:cs="方正仿宋_GB2312"/>
                <w:color w:val="auto"/>
                <w:sz w:val="24"/>
                <w:lang w:val="en-US" w:eastAsia="zh-CN"/>
              </w:rPr>
              <w:t>办结的</w:t>
            </w:r>
            <w:r>
              <w:rPr>
                <w:rFonts w:hint="eastAsia" w:ascii="方正仿宋_GB2312" w:hAnsi="方正仿宋_GB2312" w:eastAsia="方正仿宋_GB2312" w:cs="方正仿宋_GB2312"/>
                <w:color w:val="auto"/>
                <w:sz w:val="24"/>
              </w:rPr>
              <w:t>专利</w:t>
            </w:r>
            <w:r>
              <w:rPr>
                <w:rFonts w:hint="eastAsia" w:ascii="方正仿宋_GB2312" w:hAnsi="方正仿宋_GB2312" w:eastAsia="方正仿宋_GB2312" w:cs="方正仿宋_GB2312"/>
                <w:color w:val="auto"/>
                <w:sz w:val="24"/>
                <w:lang w:val="en-US" w:eastAsia="zh-CN"/>
              </w:rPr>
              <w:t>业务</w:t>
            </w:r>
            <w:r>
              <w:rPr>
                <w:rFonts w:hint="eastAsia" w:ascii="方正仿宋_GB2312" w:hAnsi="方正仿宋_GB2312" w:eastAsia="方正仿宋_GB2312" w:cs="方正仿宋_GB2312"/>
                <w:color w:val="auto"/>
                <w:sz w:val="24"/>
              </w:rPr>
              <w:t>量</w:t>
            </w:r>
            <w:r>
              <w:rPr>
                <w:rFonts w:hint="eastAsia" w:ascii="方正仿宋_GB2312" w:hAnsi="方正仿宋_GB2312" w:eastAsia="方正仿宋_GB2312" w:cs="方正仿宋_GB2312"/>
                <w:color w:val="auto"/>
                <w:sz w:val="24"/>
                <w:lang w:val="en-US" w:eastAsia="zh-CN"/>
              </w:rPr>
              <w:t xml:space="preserve"> </w:t>
            </w:r>
            <w:r>
              <w:rPr>
                <w:rFonts w:hint="eastAsia" w:ascii="方正仿宋_GB2312" w:hAnsi="方正仿宋_GB2312" w:eastAsia="方正仿宋_GB2312" w:cs="方正仿宋_GB2312"/>
                <w:color w:val="auto"/>
                <w:sz w:val="24"/>
              </w:rPr>
              <w:t>X</w:t>
            </w:r>
            <w:r>
              <w:rPr>
                <w:rFonts w:hint="eastAsia" w:ascii="方正仿宋_GB2312" w:hAnsi="方正仿宋_GB2312" w:eastAsia="方正仿宋_GB2312" w:cs="方正仿宋_GB2312"/>
                <w:color w:val="auto"/>
                <w:sz w:val="24"/>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p>
          <w:p w14:paraId="661DC18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p>
          <w:p w14:paraId="69E48F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val="en-US" w:eastAsia="zh-CN"/>
              </w:rPr>
              <w:t>注1：考虑到发明专利的申请难度较大，业务量</w:t>
            </w:r>
            <w:r>
              <w:rPr>
                <w:rFonts w:hint="eastAsia" w:ascii="方正仿宋_GB2312" w:hAnsi="方正仿宋_GB2312" w:eastAsia="方正仿宋_GB2312" w:cs="方正仿宋_GB2312"/>
                <w:color w:val="auto"/>
                <w:sz w:val="21"/>
                <w:szCs w:val="21"/>
              </w:rPr>
              <w:t>X</w:t>
            </w:r>
            <w:r>
              <w:rPr>
                <w:rFonts w:hint="eastAsia" w:ascii="方正仿宋_GB2312" w:hAnsi="方正仿宋_GB2312" w:eastAsia="方正仿宋_GB2312" w:cs="方正仿宋_GB2312"/>
                <w:color w:val="auto"/>
                <w:sz w:val="21"/>
                <w:szCs w:val="21"/>
                <w:lang w:val="en-US" w:eastAsia="zh-CN"/>
              </w:rPr>
              <w:t>采取以下公示计算：</w:t>
            </w:r>
            <w:r>
              <w:rPr>
                <w:rFonts w:hint="eastAsia" w:ascii="方正仿宋_GB2312" w:hAnsi="方正仿宋_GB2312" w:eastAsia="方正仿宋_GB2312" w:cs="方正仿宋_GB2312"/>
                <w:color w:val="auto"/>
                <w:sz w:val="21"/>
                <w:szCs w:val="21"/>
              </w:rPr>
              <w:t>X = 实用新型专利授权量 + 外观专利授权量 + 3 × 发明专利授权量</w:t>
            </w:r>
          </w:p>
          <w:p w14:paraId="7A798C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注</w:t>
            </w:r>
            <w:r>
              <w:rPr>
                <w:rFonts w:hint="eastAsia" w:ascii="方正仿宋_GB2312" w:hAnsi="方正仿宋_GB2312" w:eastAsia="方正仿宋_GB2312" w:cs="方正仿宋_GB2312"/>
                <w:color w:val="auto"/>
                <w:sz w:val="21"/>
                <w:szCs w:val="21"/>
                <w:lang w:val="en-US" w:eastAsia="zh-CN"/>
              </w:rPr>
              <w:t>2</w:t>
            </w:r>
            <w:r>
              <w:rPr>
                <w:rFonts w:hint="eastAsia" w:ascii="方正仿宋_GB2312" w:hAnsi="方正仿宋_GB2312" w:eastAsia="方正仿宋_GB2312" w:cs="方正仿宋_GB2312"/>
                <w:color w:val="auto"/>
                <w:sz w:val="21"/>
                <w:szCs w:val="21"/>
              </w:rPr>
              <w:t>：评定组织将对机构提供</w:t>
            </w:r>
            <w:r>
              <w:rPr>
                <w:rFonts w:hint="eastAsia" w:ascii="方正仿宋_GB2312" w:hAnsi="方正仿宋_GB2312" w:eastAsia="方正仿宋_GB2312" w:cs="方正仿宋_GB2312"/>
                <w:color w:val="auto"/>
                <w:sz w:val="21"/>
                <w:szCs w:val="21"/>
                <w:lang w:val="en-US" w:eastAsia="zh-CN"/>
              </w:rPr>
              <w:t>数据</w:t>
            </w:r>
            <w:r>
              <w:rPr>
                <w:rFonts w:hint="eastAsia" w:ascii="方正仿宋_GB2312" w:hAnsi="方正仿宋_GB2312" w:eastAsia="方正仿宋_GB2312" w:cs="方正仿宋_GB2312"/>
                <w:color w:val="auto"/>
                <w:sz w:val="21"/>
                <w:szCs w:val="21"/>
              </w:rPr>
              <w:t>进行抽查核实。</w:t>
            </w:r>
          </w:p>
        </w:tc>
      </w:tr>
      <w:tr w14:paraId="4558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808" w:type="dxa"/>
            <w:shd w:val="clear" w:color="auto" w:fill="auto"/>
            <w:vAlign w:val="center"/>
          </w:tcPr>
          <w:p w14:paraId="117CD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客户数量</w:t>
            </w:r>
          </w:p>
        </w:tc>
        <w:tc>
          <w:tcPr>
            <w:tcW w:w="6720" w:type="dxa"/>
            <w:gridSpan w:val="2"/>
            <w:shd w:val="clear" w:color="auto" w:fill="auto"/>
            <w:vAlign w:val="center"/>
          </w:tcPr>
          <w:p w14:paraId="15CDB1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lang w:val="en-US" w:eastAsia="zh-CN"/>
              </w:rPr>
              <w:t>上年度服务企业</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）家。</w:t>
            </w:r>
          </w:p>
          <w:p w14:paraId="4191A6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p>
          <w:p w14:paraId="78CBEB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1"/>
                <w:szCs w:val="21"/>
              </w:rPr>
              <w:t>注</w:t>
            </w:r>
            <w:r>
              <w:rPr>
                <w:rFonts w:hint="eastAsia" w:ascii="方正仿宋_GB2312" w:hAnsi="方正仿宋_GB2312" w:eastAsia="方正仿宋_GB2312" w:cs="方正仿宋_GB2312"/>
                <w:color w:val="auto"/>
                <w:sz w:val="21"/>
                <w:szCs w:val="21"/>
                <w:lang w:val="en-US" w:eastAsia="zh-CN"/>
              </w:rPr>
              <w:t>1</w:t>
            </w:r>
            <w:r>
              <w:rPr>
                <w:rFonts w:hint="eastAsia" w:ascii="方正仿宋_GB2312" w:hAnsi="方正仿宋_GB2312" w:eastAsia="方正仿宋_GB2312" w:cs="方正仿宋_GB2312"/>
                <w:color w:val="auto"/>
                <w:sz w:val="21"/>
                <w:szCs w:val="21"/>
              </w:rPr>
              <w:t>：评定组织将对机构提供</w:t>
            </w:r>
            <w:r>
              <w:rPr>
                <w:rFonts w:hint="eastAsia" w:ascii="方正仿宋_GB2312" w:hAnsi="方正仿宋_GB2312" w:eastAsia="方正仿宋_GB2312" w:cs="方正仿宋_GB2312"/>
                <w:color w:val="auto"/>
                <w:sz w:val="21"/>
                <w:szCs w:val="21"/>
                <w:lang w:val="en-US" w:eastAsia="zh-CN"/>
              </w:rPr>
              <w:t>数据</w:t>
            </w:r>
            <w:r>
              <w:rPr>
                <w:rFonts w:hint="eastAsia" w:ascii="方正仿宋_GB2312" w:hAnsi="方正仿宋_GB2312" w:eastAsia="方正仿宋_GB2312" w:cs="方正仿宋_GB2312"/>
                <w:color w:val="auto"/>
                <w:sz w:val="21"/>
                <w:szCs w:val="21"/>
              </w:rPr>
              <w:t>进行抽查核实。</w:t>
            </w:r>
          </w:p>
        </w:tc>
      </w:tr>
      <w:tr w14:paraId="6393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08" w:type="dxa"/>
            <w:shd w:val="clear" w:color="auto" w:fill="auto"/>
            <w:vAlign w:val="center"/>
          </w:tcPr>
          <w:p w14:paraId="1B18C3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长期客户占比</w:t>
            </w:r>
          </w:p>
        </w:tc>
        <w:tc>
          <w:tcPr>
            <w:tcW w:w="6720" w:type="dxa"/>
            <w:gridSpan w:val="2"/>
            <w:shd w:val="clear" w:color="auto" w:fill="auto"/>
            <w:vAlign w:val="center"/>
          </w:tcPr>
          <w:p w14:paraId="0B0A33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lang w:val="en-US" w:eastAsia="zh-CN"/>
              </w:rPr>
              <w:t>长期客户占比 X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p>
          <w:p w14:paraId="648695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p>
          <w:p w14:paraId="30CBC0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注1：计算公式：X = 连续服务三年以上客户数量 / 客户总数 × 100%。</w:t>
            </w:r>
          </w:p>
          <w:p w14:paraId="18036D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rPr>
              <w:t>注</w:t>
            </w:r>
            <w:r>
              <w:rPr>
                <w:rFonts w:hint="eastAsia" w:ascii="方正仿宋_GB2312" w:hAnsi="方正仿宋_GB2312" w:eastAsia="方正仿宋_GB2312" w:cs="方正仿宋_GB2312"/>
                <w:color w:val="auto"/>
                <w:sz w:val="21"/>
                <w:szCs w:val="21"/>
                <w:lang w:val="en-US" w:eastAsia="zh-CN"/>
              </w:rPr>
              <w:t>2</w:t>
            </w:r>
            <w:r>
              <w:rPr>
                <w:rFonts w:hint="eastAsia" w:ascii="方正仿宋_GB2312" w:hAnsi="方正仿宋_GB2312" w:eastAsia="方正仿宋_GB2312" w:cs="方正仿宋_GB2312"/>
                <w:color w:val="auto"/>
                <w:sz w:val="21"/>
                <w:szCs w:val="21"/>
              </w:rPr>
              <w:t>：评定组织将对机构提供</w:t>
            </w:r>
            <w:r>
              <w:rPr>
                <w:rFonts w:hint="eastAsia" w:ascii="方正仿宋_GB2312" w:hAnsi="方正仿宋_GB2312" w:eastAsia="方正仿宋_GB2312" w:cs="方正仿宋_GB2312"/>
                <w:color w:val="auto"/>
                <w:sz w:val="21"/>
                <w:szCs w:val="21"/>
                <w:lang w:val="en-US" w:eastAsia="zh-CN"/>
              </w:rPr>
              <w:t>数据</w:t>
            </w:r>
            <w:r>
              <w:rPr>
                <w:rFonts w:hint="eastAsia" w:ascii="方正仿宋_GB2312" w:hAnsi="方正仿宋_GB2312" w:eastAsia="方正仿宋_GB2312" w:cs="方正仿宋_GB2312"/>
                <w:color w:val="auto"/>
                <w:sz w:val="21"/>
                <w:szCs w:val="21"/>
              </w:rPr>
              <w:t>进行抽查核实。</w:t>
            </w:r>
          </w:p>
        </w:tc>
      </w:tr>
      <w:tr w14:paraId="1DC7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08" w:type="dxa"/>
            <w:shd w:val="clear" w:color="auto" w:fill="auto"/>
            <w:vAlign w:val="center"/>
          </w:tcPr>
          <w:p w14:paraId="7FB951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优质客户数量</w:t>
            </w:r>
          </w:p>
        </w:tc>
        <w:tc>
          <w:tcPr>
            <w:tcW w:w="6720" w:type="dxa"/>
            <w:gridSpan w:val="2"/>
            <w:shd w:val="clear" w:color="auto" w:fill="auto"/>
            <w:vAlign w:val="center"/>
          </w:tcPr>
          <w:p w14:paraId="3F4EA86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近3年服务世界500强、中国500强、小巨人、隐形冠军、瞪羚、独角兽、上市企业、国家知识产权示范企业、国家高新技术企业、省专精特新企业、省知识产权示范企业、知名高校和科研院所等客户</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lang w:val="en-US" w:eastAsia="zh-CN"/>
              </w:rPr>
              <w:t>家</w:t>
            </w:r>
          </w:p>
          <w:p w14:paraId="2B0BED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lang w:val="en-US" w:eastAsia="zh-CN"/>
              </w:rPr>
            </w:pPr>
          </w:p>
          <w:p w14:paraId="1EA90F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1"/>
                <w:szCs w:val="21"/>
              </w:rPr>
              <w:t>注：评定组织将对机构提供</w:t>
            </w:r>
            <w:r>
              <w:rPr>
                <w:rFonts w:hint="eastAsia" w:ascii="方正仿宋_GB2312" w:hAnsi="方正仿宋_GB2312" w:eastAsia="方正仿宋_GB2312" w:cs="方正仿宋_GB2312"/>
                <w:color w:val="auto"/>
                <w:sz w:val="21"/>
                <w:szCs w:val="21"/>
                <w:lang w:val="en-US" w:eastAsia="zh-CN"/>
              </w:rPr>
              <w:t>数据</w:t>
            </w:r>
            <w:r>
              <w:rPr>
                <w:rFonts w:hint="eastAsia" w:ascii="方正仿宋_GB2312" w:hAnsi="方正仿宋_GB2312" w:eastAsia="方正仿宋_GB2312" w:cs="方正仿宋_GB2312"/>
                <w:color w:val="auto"/>
                <w:sz w:val="21"/>
                <w:szCs w:val="21"/>
              </w:rPr>
              <w:t>进行抽查核实。</w:t>
            </w:r>
          </w:p>
        </w:tc>
      </w:tr>
      <w:tr w14:paraId="41A8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8" w:type="dxa"/>
            <w:shd w:val="clear" w:color="auto" w:fill="auto"/>
            <w:vAlign w:val="center"/>
          </w:tcPr>
          <w:p w14:paraId="4DF18F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是否建立业务流程管理制度</w:t>
            </w:r>
          </w:p>
        </w:tc>
        <w:tc>
          <w:tcPr>
            <w:tcW w:w="2126" w:type="dxa"/>
            <w:shd w:val="clear" w:color="auto" w:fill="auto"/>
            <w:vAlign w:val="center"/>
          </w:tcPr>
          <w:p w14:paraId="1C1D16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594" w:type="dxa"/>
            <w:shd w:val="clear" w:color="auto" w:fill="auto"/>
            <w:vAlign w:val="center"/>
          </w:tcPr>
          <w:p w14:paraId="187498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u w:val="none"/>
                <w:lang w:val="en-US" w:eastAsia="zh-CN"/>
              </w:rPr>
              <w:t>请提供</w:t>
            </w:r>
            <w:r>
              <w:rPr>
                <w:rFonts w:hint="eastAsia" w:ascii="方正仿宋_GB2312" w:hAnsi="方正仿宋_GB2312" w:eastAsia="方正仿宋_GB2312" w:cs="方正仿宋_GB2312"/>
                <w:color w:val="auto"/>
                <w:sz w:val="24"/>
                <w:u w:val="single"/>
                <w:lang w:val="en-US" w:eastAsia="zh-CN"/>
              </w:rPr>
              <w:t>相关制度文件</w:t>
            </w:r>
          </w:p>
        </w:tc>
      </w:tr>
      <w:tr w14:paraId="5E32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808" w:type="dxa"/>
            <w:shd w:val="clear" w:color="auto" w:fill="auto"/>
            <w:vAlign w:val="center"/>
          </w:tcPr>
          <w:p w14:paraId="00E3FD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val="en-US" w:eastAsia="zh-CN"/>
              </w:rPr>
              <w:t>是否建立服务档案管理制度</w:t>
            </w:r>
          </w:p>
        </w:tc>
        <w:tc>
          <w:tcPr>
            <w:tcW w:w="2126" w:type="dxa"/>
            <w:shd w:val="clear" w:color="auto" w:fill="auto"/>
            <w:vAlign w:val="center"/>
          </w:tcPr>
          <w:p w14:paraId="31DD1F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594" w:type="dxa"/>
            <w:shd w:val="clear" w:color="auto" w:fill="auto"/>
            <w:vAlign w:val="center"/>
          </w:tcPr>
          <w:p w14:paraId="562D78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u w:val="none"/>
                <w:lang w:val="en-US" w:eastAsia="zh-CN"/>
              </w:rPr>
              <w:t>请提供</w:t>
            </w:r>
            <w:r>
              <w:rPr>
                <w:rFonts w:hint="eastAsia" w:ascii="方正仿宋_GB2312" w:hAnsi="方正仿宋_GB2312" w:eastAsia="方正仿宋_GB2312" w:cs="方正仿宋_GB2312"/>
                <w:color w:val="auto"/>
                <w:sz w:val="24"/>
                <w:u w:val="single"/>
                <w:lang w:val="en-US" w:eastAsia="zh-CN"/>
              </w:rPr>
              <w:t>相关制度文件</w:t>
            </w:r>
          </w:p>
        </w:tc>
      </w:tr>
      <w:tr w14:paraId="123D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808" w:type="dxa"/>
            <w:shd w:val="clear" w:color="auto" w:fill="auto"/>
            <w:vAlign w:val="center"/>
          </w:tcPr>
          <w:p w14:paraId="4E1EC0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val="en-US" w:eastAsia="zh-CN"/>
              </w:rPr>
              <w:t>是否有业务流程管理软件</w:t>
            </w:r>
          </w:p>
        </w:tc>
        <w:tc>
          <w:tcPr>
            <w:tcW w:w="2126" w:type="dxa"/>
            <w:tcBorders>
              <w:right w:val="single" w:color="auto" w:sz="4" w:space="0"/>
            </w:tcBorders>
            <w:shd w:val="clear" w:color="auto" w:fill="auto"/>
            <w:vAlign w:val="center"/>
          </w:tcPr>
          <w:p w14:paraId="390A04B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594" w:type="dxa"/>
            <w:shd w:val="clear" w:color="auto" w:fill="auto"/>
            <w:vAlign w:val="center"/>
          </w:tcPr>
          <w:p w14:paraId="01C764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如有，请提供</w:t>
            </w:r>
            <w:r>
              <w:rPr>
                <w:rFonts w:hint="eastAsia" w:ascii="方正仿宋_GB2312" w:hAnsi="方正仿宋_GB2312" w:eastAsia="方正仿宋_GB2312" w:cs="方正仿宋_GB2312"/>
                <w:color w:val="auto"/>
                <w:sz w:val="24"/>
                <w:u w:val="single"/>
                <w:lang w:val="en-US" w:eastAsia="zh-CN"/>
              </w:rPr>
              <w:t>系统业务流程管理截图</w:t>
            </w:r>
          </w:p>
        </w:tc>
      </w:tr>
      <w:tr w14:paraId="526A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08" w:type="dxa"/>
            <w:vMerge w:val="restart"/>
            <w:shd w:val="clear" w:color="auto" w:fill="auto"/>
            <w:vAlign w:val="center"/>
          </w:tcPr>
          <w:p w14:paraId="6F4F0A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服务效果</w:t>
            </w:r>
          </w:p>
        </w:tc>
        <w:tc>
          <w:tcPr>
            <w:tcW w:w="6720" w:type="dxa"/>
            <w:gridSpan w:val="2"/>
            <w:shd w:val="clear" w:color="auto" w:fill="auto"/>
            <w:vAlign w:val="center"/>
          </w:tcPr>
          <w:p w14:paraId="7909CF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lang w:val="en-US" w:eastAsia="zh-CN"/>
              </w:rPr>
              <w:t>近3年发明专利申请受理率X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p>
          <w:p w14:paraId="7F6B60A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p>
          <w:p w14:paraId="4F124D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注1：X = 受理的专利申请数量 / 提交的专利申请总数 × 100%</w:t>
            </w:r>
          </w:p>
          <w:p w14:paraId="6D362F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rPr>
              <w:t>注</w:t>
            </w:r>
            <w:r>
              <w:rPr>
                <w:rFonts w:hint="eastAsia" w:ascii="方正仿宋_GB2312" w:hAnsi="方正仿宋_GB2312" w:eastAsia="方正仿宋_GB2312" w:cs="方正仿宋_GB2312"/>
                <w:color w:val="auto"/>
                <w:sz w:val="21"/>
                <w:szCs w:val="21"/>
                <w:lang w:val="en-US" w:eastAsia="zh-CN"/>
              </w:rPr>
              <w:t>2</w:t>
            </w:r>
            <w:r>
              <w:rPr>
                <w:rFonts w:hint="eastAsia" w:ascii="方正仿宋_GB2312" w:hAnsi="方正仿宋_GB2312" w:eastAsia="方正仿宋_GB2312" w:cs="方正仿宋_GB2312"/>
                <w:color w:val="auto"/>
                <w:sz w:val="21"/>
                <w:szCs w:val="21"/>
              </w:rPr>
              <w:t>：评定组织将对机构提供</w:t>
            </w:r>
            <w:r>
              <w:rPr>
                <w:rFonts w:hint="eastAsia" w:ascii="方正仿宋_GB2312" w:hAnsi="方正仿宋_GB2312" w:eastAsia="方正仿宋_GB2312" w:cs="方正仿宋_GB2312"/>
                <w:color w:val="auto"/>
                <w:sz w:val="21"/>
                <w:szCs w:val="21"/>
                <w:lang w:val="en-US" w:eastAsia="zh-CN"/>
              </w:rPr>
              <w:t>数据</w:t>
            </w:r>
            <w:r>
              <w:rPr>
                <w:rFonts w:hint="eastAsia" w:ascii="方正仿宋_GB2312" w:hAnsi="方正仿宋_GB2312" w:eastAsia="方正仿宋_GB2312" w:cs="方正仿宋_GB2312"/>
                <w:color w:val="auto"/>
                <w:sz w:val="21"/>
                <w:szCs w:val="21"/>
              </w:rPr>
              <w:t>进行抽查核实。</w:t>
            </w:r>
          </w:p>
        </w:tc>
      </w:tr>
      <w:tr w14:paraId="1D31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08" w:type="dxa"/>
            <w:vMerge w:val="continue"/>
            <w:shd w:val="clear" w:color="auto" w:fill="auto"/>
            <w:vAlign w:val="center"/>
          </w:tcPr>
          <w:p w14:paraId="611223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lang w:val="en-US" w:eastAsia="zh-CN"/>
              </w:rPr>
            </w:pPr>
          </w:p>
        </w:tc>
        <w:tc>
          <w:tcPr>
            <w:tcW w:w="6720" w:type="dxa"/>
            <w:gridSpan w:val="2"/>
            <w:shd w:val="clear" w:color="auto" w:fill="auto"/>
            <w:vAlign w:val="center"/>
          </w:tcPr>
          <w:p w14:paraId="38878C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lang w:val="en-US" w:eastAsia="zh-CN"/>
              </w:rPr>
              <w:t>近3年发明专利授权率X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p>
          <w:p w14:paraId="5675F4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lang w:val="en-US" w:eastAsia="zh-CN"/>
              </w:rPr>
            </w:pPr>
          </w:p>
          <w:p w14:paraId="35ABF6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注1：X = 获得授权的发明专利数量 / 已审结的发明专利申请总数 × 100%</w:t>
            </w:r>
          </w:p>
          <w:p w14:paraId="6663F2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rPr>
              <w:t>注</w:t>
            </w:r>
            <w:r>
              <w:rPr>
                <w:rFonts w:hint="eastAsia" w:ascii="方正仿宋_GB2312" w:hAnsi="方正仿宋_GB2312" w:eastAsia="方正仿宋_GB2312" w:cs="方正仿宋_GB2312"/>
                <w:color w:val="auto"/>
                <w:sz w:val="21"/>
                <w:szCs w:val="21"/>
                <w:lang w:val="en-US" w:eastAsia="zh-CN"/>
              </w:rPr>
              <w:t>2</w:t>
            </w:r>
            <w:r>
              <w:rPr>
                <w:rFonts w:hint="eastAsia" w:ascii="方正仿宋_GB2312" w:hAnsi="方正仿宋_GB2312" w:eastAsia="方正仿宋_GB2312" w:cs="方正仿宋_GB2312"/>
                <w:color w:val="auto"/>
                <w:sz w:val="21"/>
                <w:szCs w:val="21"/>
              </w:rPr>
              <w:t>：评定组织将对机构提供</w:t>
            </w:r>
            <w:r>
              <w:rPr>
                <w:rFonts w:hint="eastAsia" w:ascii="方正仿宋_GB2312" w:hAnsi="方正仿宋_GB2312" w:eastAsia="方正仿宋_GB2312" w:cs="方正仿宋_GB2312"/>
                <w:color w:val="auto"/>
                <w:sz w:val="21"/>
                <w:szCs w:val="21"/>
                <w:lang w:val="en-US" w:eastAsia="zh-CN"/>
              </w:rPr>
              <w:t>数据</w:t>
            </w:r>
            <w:r>
              <w:rPr>
                <w:rFonts w:hint="eastAsia" w:ascii="方正仿宋_GB2312" w:hAnsi="方正仿宋_GB2312" w:eastAsia="方正仿宋_GB2312" w:cs="方正仿宋_GB2312"/>
                <w:color w:val="auto"/>
                <w:sz w:val="21"/>
                <w:szCs w:val="21"/>
              </w:rPr>
              <w:t>进行抽查核实。</w:t>
            </w:r>
          </w:p>
        </w:tc>
      </w:tr>
      <w:tr w14:paraId="12F5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808" w:type="dxa"/>
            <w:shd w:val="clear" w:color="auto" w:fill="auto"/>
            <w:vAlign w:val="center"/>
          </w:tcPr>
          <w:p w14:paraId="186EE4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机构近3年年均盈利率</w:t>
            </w:r>
          </w:p>
        </w:tc>
        <w:tc>
          <w:tcPr>
            <w:tcW w:w="6720" w:type="dxa"/>
            <w:gridSpan w:val="2"/>
            <w:shd w:val="clear" w:color="auto" w:fill="auto"/>
            <w:vAlign w:val="center"/>
          </w:tcPr>
          <w:p w14:paraId="24B08F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lang w:val="en-US" w:eastAsia="zh-CN"/>
              </w:rPr>
              <w:t>机构近3年年均盈利率X=</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p>
          <w:p w14:paraId="6B922B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p>
          <w:p w14:paraId="6626BB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注1：X = （年度总收入— 年度总支出）/ 年度总收入× 100%</w:t>
            </w:r>
          </w:p>
          <w:p w14:paraId="1684FA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rPr>
              <w:t>注</w:t>
            </w:r>
            <w:r>
              <w:rPr>
                <w:rFonts w:hint="eastAsia" w:ascii="方正仿宋_GB2312" w:hAnsi="方正仿宋_GB2312" w:eastAsia="方正仿宋_GB2312" w:cs="方正仿宋_GB2312"/>
                <w:color w:val="auto"/>
                <w:sz w:val="21"/>
                <w:szCs w:val="21"/>
                <w:lang w:val="en-US" w:eastAsia="zh-CN"/>
              </w:rPr>
              <w:t>2</w:t>
            </w:r>
            <w:r>
              <w:rPr>
                <w:rFonts w:hint="eastAsia" w:ascii="方正仿宋_GB2312" w:hAnsi="方正仿宋_GB2312" w:eastAsia="方正仿宋_GB2312" w:cs="方正仿宋_GB2312"/>
                <w:color w:val="auto"/>
                <w:sz w:val="21"/>
                <w:szCs w:val="21"/>
              </w:rPr>
              <w:t>：评定组织将对机构提供</w:t>
            </w:r>
            <w:r>
              <w:rPr>
                <w:rFonts w:hint="eastAsia" w:ascii="方正仿宋_GB2312" w:hAnsi="方正仿宋_GB2312" w:eastAsia="方正仿宋_GB2312" w:cs="方正仿宋_GB2312"/>
                <w:color w:val="auto"/>
                <w:sz w:val="21"/>
                <w:szCs w:val="21"/>
                <w:lang w:val="en-US" w:eastAsia="zh-CN"/>
              </w:rPr>
              <w:t>数据</w:t>
            </w:r>
            <w:r>
              <w:rPr>
                <w:rFonts w:hint="eastAsia" w:ascii="方正仿宋_GB2312" w:hAnsi="方正仿宋_GB2312" w:eastAsia="方正仿宋_GB2312" w:cs="方正仿宋_GB2312"/>
                <w:color w:val="auto"/>
                <w:sz w:val="21"/>
                <w:szCs w:val="21"/>
              </w:rPr>
              <w:t>进行抽查核实。</w:t>
            </w:r>
          </w:p>
        </w:tc>
      </w:tr>
      <w:tr w14:paraId="1989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528" w:type="dxa"/>
            <w:gridSpan w:val="3"/>
            <w:shd w:val="clear" w:color="auto" w:fill="C0C0C0"/>
            <w:vAlign w:val="center"/>
          </w:tcPr>
          <w:p w14:paraId="0EE14B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bookmarkStart w:id="8" w:name="_Toc181826159"/>
            <w:r>
              <w:rPr>
                <w:rFonts w:hint="eastAsia" w:ascii="方正仿宋_GB2312" w:hAnsi="方正仿宋_GB2312" w:eastAsia="方正仿宋_GB2312" w:cs="方正仿宋_GB2312"/>
                <w:color w:val="auto"/>
                <w:sz w:val="24"/>
                <w:lang w:val="en-US" w:eastAsia="zh-CN"/>
              </w:rPr>
              <w:t>服务能力（续表）</w:t>
            </w:r>
          </w:p>
        </w:tc>
      </w:tr>
      <w:tr w14:paraId="19C0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808" w:type="dxa"/>
            <w:shd w:val="clear" w:color="auto" w:fill="auto"/>
            <w:vAlign w:val="center"/>
          </w:tcPr>
          <w:p w14:paraId="534723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项目经验</w:t>
            </w:r>
          </w:p>
        </w:tc>
        <w:tc>
          <w:tcPr>
            <w:tcW w:w="6720" w:type="dxa"/>
            <w:gridSpan w:val="2"/>
            <w:shd w:val="clear" w:color="auto" w:fill="auto"/>
            <w:vAlign w:val="center"/>
          </w:tcPr>
          <w:p w14:paraId="34777F5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近三年机构是否有参与或服务企业参与市级以上知识产权相关的项目，或成功开展FTO调查、专利无效、专利诉讼项目？</w:t>
            </w:r>
          </w:p>
          <w:p w14:paraId="045728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color w:val="auto"/>
                <w:sz w:val="24"/>
              </w:rPr>
            </w:pPr>
          </w:p>
          <w:p w14:paraId="13D25F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r>
              <w:rPr>
                <w:rFonts w:hint="eastAsia" w:ascii="方正仿宋_GB2312" w:hAnsi="方正仿宋_GB2312" w:eastAsia="方正仿宋_GB2312" w:cs="方正仿宋_GB2312"/>
                <w:color w:val="auto"/>
                <w:sz w:val="24"/>
                <w:lang w:val="en-US" w:eastAsia="zh-CN"/>
              </w:rPr>
              <w:t xml:space="preserve">       如有，提供</w:t>
            </w:r>
            <w:r>
              <w:rPr>
                <w:rFonts w:hint="eastAsia" w:ascii="方正仿宋_GB2312" w:hAnsi="方正仿宋_GB2312" w:eastAsia="方正仿宋_GB2312" w:cs="方正仿宋_GB2312"/>
                <w:color w:val="auto"/>
                <w:sz w:val="24"/>
                <w:u w:val="single"/>
                <w:lang w:val="en-US" w:eastAsia="zh-CN"/>
              </w:rPr>
              <w:t>项目验收书复印件。</w:t>
            </w:r>
          </w:p>
        </w:tc>
      </w:tr>
      <w:tr w14:paraId="230A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808" w:type="dxa"/>
            <w:shd w:val="clear" w:color="auto" w:fill="auto"/>
            <w:vAlign w:val="center"/>
          </w:tcPr>
          <w:p w14:paraId="2F6FE6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获奖情况</w:t>
            </w:r>
          </w:p>
        </w:tc>
        <w:tc>
          <w:tcPr>
            <w:tcW w:w="6720" w:type="dxa"/>
            <w:gridSpan w:val="2"/>
            <w:shd w:val="clear" w:color="auto" w:fill="auto"/>
            <w:vAlign w:val="center"/>
          </w:tcPr>
          <w:p w14:paraId="50A62D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近三年机构是否获市级以上行政部门或行业组织颁发奖项？</w:t>
            </w:r>
          </w:p>
          <w:p w14:paraId="5A5B17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r>
              <w:rPr>
                <w:rFonts w:hint="eastAsia" w:ascii="方正仿宋_GB2312" w:hAnsi="方正仿宋_GB2312" w:eastAsia="方正仿宋_GB2312" w:cs="方正仿宋_GB2312"/>
                <w:color w:val="auto"/>
                <w:sz w:val="24"/>
                <w:lang w:val="en-US" w:eastAsia="zh-CN"/>
              </w:rPr>
              <w:t xml:space="preserve">       如有，提供</w:t>
            </w:r>
            <w:r>
              <w:rPr>
                <w:rFonts w:hint="eastAsia" w:ascii="方正仿宋_GB2312" w:hAnsi="方正仿宋_GB2312" w:eastAsia="方正仿宋_GB2312" w:cs="方正仿宋_GB2312"/>
                <w:color w:val="auto"/>
                <w:sz w:val="24"/>
                <w:u w:val="single"/>
                <w:lang w:val="en-US" w:eastAsia="zh-CN"/>
              </w:rPr>
              <w:t>奖项复印件。</w:t>
            </w:r>
          </w:p>
        </w:tc>
      </w:tr>
      <w:tr w14:paraId="78AB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08" w:type="dxa"/>
            <w:shd w:val="clear" w:color="auto" w:fill="auto"/>
            <w:vAlign w:val="center"/>
          </w:tcPr>
          <w:p w14:paraId="786136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国外客户数量</w:t>
            </w:r>
          </w:p>
        </w:tc>
        <w:tc>
          <w:tcPr>
            <w:tcW w:w="6720" w:type="dxa"/>
            <w:gridSpan w:val="2"/>
            <w:shd w:val="clear" w:color="auto" w:fill="auto"/>
            <w:vAlign w:val="center"/>
          </w:tcPr>
          <w:p w14:paraId="2613F59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lang w:val="en-US" w:eastAsia="zh-CN"/>
              </w:rPr>
              <w:t>近3年服务国外客户</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）家</w:t>
            </w:r>
          </w:p>
          <w:p w14:paraId="423F40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p>
          <w:p w14:paraId="52E99B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rPr>
              <w:t>注</w:t>
            </w:r>
            <w:r>
              <w:rPr>
                <w:rFonts w:hint="eastAsia" w:ascii="方正仿宋_GB2312" w:hAnsi="方正仿宋_GB2312" w:eastAsia="方正仿宋_GB2312" w:cs="方正仿宋_GB2312"/>
                <w:color w:val="auto"/>
                <w:sz w:val="21"/>
                <w:szCs w:val="21"/>
                <w:lang w:val="en-US" w:eastAsia="zh-CN"/>
              </w:rPr>
              <w:t>1</w:t>
            </w:r>
            <w:r>
              <w:rPr>
                <w:rFonts w:hint="eastAsia" w:ascii="方正仿宋_GB2312" w:hAnsi="方正仿宋_GB2312" w:eastAsia="方正仿宋_GB2312" w:cs="方正仿宋_GB2312"/>
                <w:color w:val="auto"/>
                <w:sz w:val="21"/>
                <w:szCs w:val="21"/>
              </w:rPr>
              <w:t>：评定组织将对机构提供</w:t>
            </w:r>
            <w:r>
              <w:rPr>
                <w:rFonts w:hint="eastAsia" w:ascii="方正仿宋_GB2312" w:hAnsi="方正仿宋_GB2312" w:eastAsia="方正仿宋_GB2312" w:cs="方正仿宋_GB2312"/>
                <w:color w:val="auto"/>
                <w:sz w:val="21"/>
                <w:szCs w:val="21"/>
                <w:lang w:val="en-US" w:eastAsia="zh-CN"/>
              </w:rPr>
              <w:t>数据</w:t>
            </w:r>
            <w:r>
              <w:rPr>
                <w:rFonts w:hint="eastAsia" w:ascii="方正仿宋_GB2312" w:hAnsi="方正仿宋_GB2312" w:eastAsia="方正仿宋_GB2312" w:cs="方正仿宋_GB2312"/>
                <w:color w:val="auto"/>
                <w:sz w:val="21"/>
                <w:szCs w:val="21"/>
              </w:rPr>
              <w:t>进行抽查核实。</w:t>
            </w:r>
          </w:p>
        </w:tc>
      </w:tr>
      <w:tr w14:paraId="0C6B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08" w:type="dxa"/>
            <w:shd w:val="clear" w:color="auto" w:fill="auto"/>
            <w:vAlign w:val="center"/>
          </w:tcPr>
          <w:p w14:paraId="6F6BAB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外国设立办事处数量</w:t>
            </w:r>
          </w:p>
        </w:tc>
        <w:tc>
          <w:tcPr>
            <w:tcW w:w="6720" w:type="dxa"/>
            <w:gridSpan w:val="2"/>
            <w:shd w:val="clear" w:color="auto" w:fill="auto"/>
            <w:vAlign w:val="center"/>
          </w:tcPr>
          <w:p w14:paraId="2880962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lang w:val="en-US"/>
              </w:rPr>
            </w:pPr>
            <w:r>
              <w:rPr>
                <w:rFonts w:hint="eastAsia" w:ascii="方正仿宋_GB2312" w:hAnsi="方正仿宋_GB2312" w:eastAsia="方正仿宋_GB2312" w:cs="方正仿宋_GB2312"/>
                <w:color w:val="auto"/>
                <w:sz w:val="24"/>
                <w:lang w:val="en-US" w:eastAsia="zh-CN"/>
              </w:rPr>
              <w:t>在外国设立办事处</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lang w:val="en-US" w:eastAsia="zh-CN"/>
              </w:rPr>
              <w:t>家，如有，提供</w:t>
            </w:r>
            <w:r>
              <w:rPr>
                <w:rFonts w:hint="eastAsia" w:ascii="方正仿宋_GB2312" w:hAnsi="方正仿宋_GB2312" w:eastAsia="方正仿宋_GB2312" w:cs="方正仿宋_GB2312"/>
                <w:color w:val="auto"/>
                <w:sz w:val="24"/>
                <w:u w:val="single"/>
                <w:lang w:val="en-US" w:eastAsia="zh-CN"/>
              </w:rPr>
              <w:t>国外办事处清单</w:t>
            </w:r>
            <w:r>
              <w:rPr>
                <w:rFonts w:hint="eastAsia" w:ascii="方正仿宋_GB2312" w:hAnsi="方正仿宋_GB2312" w:eastAsia="方正仿宋_GB2312" w:cs="方正仿宋_GB2312"/>
                <w:color w:val="auto"/>
                <w:sz w:val="24"/>
                <w:lang w:val="en-US" w:eastAsia="zh-CN"/>
              </w:rPr>
              <w:t>。</w:t>
            </w:r>
          </w:p>
        </w:tc>
      </w:tr>
      <w:bookmarkEnd w:id="8"/>
    </w:tbl>
    <w:p w14:paraId="6AF091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outlineLvl w:val="0"/>
        <w:rPr>
          <w:rFonts w:hint="eastAsia" w:ascii="Times New Roman" w:hAnsi="Times New Roman"/>
          <w:b/>
          <w:color w:val="auto"/>
          <w:sz w:val="28"/>
          <w:lang w:val="en-US" w:eastAsia="zh-CN"/>
        </w:rPr>
      </w:pPr>
    </w:p>
    <w:p w14:paraId="014346B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outlineLvl w:val="0"/>
        <w:rPr>
          <w:rFonts w:hint="eastAsia" w:ascii="Times New Roman" w:hAnsi="Times New Roman"/>
          <w:b/>
          <w:color w:val="auto"/>
          <w:sz w:val="28"/>
          <w:lang w:val="en-US" w:eastAsia="zh-CN"/>
        </w:rPr>
      </w:pPr>
    </w:p>
    <w:p w14:paraId="399F7B4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outlineLvl w:val="0"/>
        <w:rPr>
          <w:rFonts w:hint="eastAsia" w:ascii="Times New Roman" w:hAnsi="Times New Roman"/>
          <w:b/>
          <w:color w:val="auto"/>
          <w:sz w:val="28"/>
          <w:lang w:val="en-US" w:eastAsia="zh-CN"/>
        </w:rPr>
      </w:pPr>
    </w:p>
    <w:p w14:paraId="0A9FF9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outlineLvl w:val="0"/>
        <w:rPr>
          <w:rFonts w:hint="eastAsia" w:ascii="Times New Roman" w:hAnsi="Times New Roman"/>
          <w:b/>
          <w:color w:val="auto"/>
          <w:sz w:val="28"/>
          <w:lang w:val="en-US" w:eastAsia="zh-CN"/>
        </w:rPr>
      </w:pPr>
    </w:p>
    <w:p w14:paraId="4BC7DD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outlineLvl w:val="0"/>
        <w:rPr>
          <w:rFonts w:hint="eastAsia" w:ascii="Times New Roman" w:hAnsi="Times New Roman"/>
          <w:b/>
          <w:color w:val="auto"/>
          <w:sz w:val="28"/>
          <w:lang w:val="en-US" w:eastAsia="zh-CN"/>
        </w:rPr>
      </w:pPr>
    </w:p>
    <w:p w14:paraId="6E9157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outlineLvl w:val="0"/>
        <w:rPr>
          <w:rFonts w:hint="eastAsia" w:ascii="Times New Roman" w:hAnsi="Times New Roman"/>
          <w:b/>
          <w:color w:val="auto"/>
          <w:sz w:val="28"/>
          <w:lang w:val="en-US" w:eastAsia="zh-CN"/>
        </w:rPr>
      </w:pPr>
    </w:p>
    <w:p w14:paraId="329144D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outlineLvl w:val="0"/>
        <w:rPr>
          <w:rFonts w:hint="eastAsia" w:ascii="Times New Roman" w:hAnsi="Times New Roman"/>
          <w:b/>
          <w:color w:val="auto"/>
          <w:sz w:val="28"/>
          <w:lang w:val="en-US" w:eastAsia="zh-CN"/>
        </w:rPr>
      </w:pPr>
    </w:p>
    <w:p w14:paraId="3A5F81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outlineLvl w:val="0"/>
        <w:rPr>
          <w:rFonts w:hint="eastAsia" w:ascii="Times New Roman" w:hAnsi="Times New Roman"/>
          <w:b/>
          <w:color w:val="auto"/>
          <w:sz w:val="28"/>
          <w:lang w:val="en-US" w:eastAsia="zh-CN"/>
        </w:rPr>
      </w:pPr>
    </w:p>
    <w:p w14:paraId="78E150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outlineLvl w:val="0"/>
        <w:rPr>
          <w:rFonts w:hint="eastAsia" w:ascii="Times New Roman" w:hAnsi="Times New Roman"/>
          <w:b/>
          <w:color w:val="auto"/>
          <w:sz w:val="28"/>
          <w:lang w:val="en-US" w:eastAsia="zh-CN"/>
        </w:rPr>
        <w:sectPr>
          <w:pgSz w:w="11906" w:h="16838"/>
          <w:pgMar w:top="1440" w:right="1800" w:bottom="1440" w:left="1800" w:header="851" w:footer="992" w:gutter="0"/>
          <w:cols w:space="425" w:num="1"/>
          <w:docGrid w:type="lines" w:linePitch="312" w:charSpace="0"/>
        </w:sectPr>
      </w:pPr>
    </w:p>
    <w:p w14:paraId="58B05BC6">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0" w:leftChars="0" w:firstLine="0" w:firstLineChars="0"/>
        <w:textAlignment w:val="auto"/>
        <w:outlineLvl w:val="0"/>
        <w:rPr>
          <w:rFonts w:hint="eastAsia" w:ascii="Times New Roman" w:hAnsi="Times New Roman"/>
          <w:b/>
          <w:color w:val="auto"/>
          <w:sz w:val="28"/>
          <w:lang w:val="en-US" w:eastAsia="zh-CN"/>
        </w:rPr>
      </w:pPr>
      <w:r>
        <w:rPr>
          <w:rFonts w:hint="eastAsia" w:ascii="Times New Roman" w:hAnsi="Times New Roman"/>
          <w:b/>
          <w:color w:val="auto"/>
          <w:sz w:val="28"/>
          <w:lang w:val="en-US" w:eastAsia="zh-CN"/>
        </w:rPr>
        <w:t>社会责任和学术情况</w:t>
      </w:r>
    </w:p>
    <w:p w14:paraId="1A2F5D0D">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（下</w:t>
      </w:r>
      <w:r>
        <w:rPr>
          <w:rFonts w:hint="eastAsia" w:ascii="方正仿宋_GB2312" w:hAnsi="方正仿宋_GB2312" w:eastAsia="方正仿宋_GB2312" w:cs="方正仿宋_GB2312"/>
          <w:b w:val="0"/>
          <w:bCs/>
          <w:color w:val="auto"/>
          <w:sz w:val="24"/>
          <w:szCs w:val="24"/>
          <w:lang w:val="en-US" w:eastAsia="zh-CN"/>
        </w:rPr>
        <w:t>表</w:t>
      </w:r>
      <w:r>
        <w:rPr>
          <w:rFonts w:hint="eastAsia" w:ascii="方正仿宋_GB2312" w:hAnsi="方正仿宋_GB2312" w:eastAsia="方正仿宋_GB2312" w:cs="方正仿宋_GB2312"/>
          <w:b w:val="0"/>
          <w:bCs/>
          <w:color w:val="auto"/>
          <w:sz w:val="24"/>
          <w:szCs w:val="24"/>
        </w:rPr>
        <w:t>涉及到的</w:t>
      </w:r>
      <w:r>
        <w:rPr>
          <w:rFonts w:hint="eastAsia" w:ascii="方正仿宋_GB2312" w:hAnsi="方正仿宋_GB2312" w:eastAsia="方正仿宋_GB2312" w:cs="方正仿宋_GB2312"/>
          <w:b w:val="0"/>
          <w:bCs/>
          <w:color w:val="auto"/>
          <w:sz w:val="24"/>
          <w:szCs w:val="24"/>
          <w:lang w:val="en-US" w:eastAsia="zh-CN"/>
        </w:rPr>
        <w:t>相关证据</w:t>
      </w:r>
      <w:r>
        <w:rPr>
          <w:rFonts w:hint="eastAsia" w:ascii="方正仿宋_GB2312" w:hAnsi="方正仿宋_GB2312" w:eastAsia="方正仿宋_GB2312" w:cs="方正仿宋_GB2312"/>
          <w:b w:val="0"/>
          <w:bCs/>
          <w:color w:val="auto"/>
          <w:sz w:val="24"/>
          <w:szCs w:val="24"/>
        </w:rPr>
        <w:t>文本提交为附件</w:t>
      </w:r>
      <w:r>
        <w:rPr>
          <w:rFonts w:hint="eastAsia" w:ascii="方正仿宋_GB2312" w:hAnsi="方正仿宋_GB2312" w:eastAsia="方正仿宋_GB2312" w:cs="方正仿宋_GB2312"/>
          <w:b w:val="0"/>
          <w:bCs/>
          <w:color w:val="auto"/>
          <w:sz w:val="24"/>
          <w:szCs w:val="24"/>
          <w:lang w:val="en-US" w:eastAsia="zh-CN"/>
        </w:rPr>
        <w:t>10</w:t>
      </w:r>
      <w:r>
        <w:rPr>
          <w:rFonts w:hint="eastAsia" w:ascii="方正仿宋_GB2312" w:hAnsi="方正仿宋_GB2312" w:eastAsia="方正仿宋_GB2312" w:cs="方正仿宋_GB2312"/>
          <w:b w:val="0"/>
          <w:bCs/>
          <w:color w:val="auto"/>
          <w:sz w:val="24"/>
          <w:szCs w:val="24"/>
        </w:rPr>
        <w:t>：</w:t>
      </w:r>
      <w:r>
        <w:rPr>
          <w:rFonts w:hint="eastAsia" w:ascii="方正仿宋_GB2312" w:hAnsi="方正仿宋_GB2312" w:eastAsia="方正仿宋_GB2312" w:cs="方正仿宋_GB2312"/>
          <w:b w:val="0"/>
          <w:bCs/>
          <w:color w:val="auto"/>
          <w:sz w:val="24"/>
          <w:szCs w:val="24"/>
          <w:lang w:val="en-US" w:eastAsia="zh-CN"/>
        </w:rPr>
        <w:t>社会责任和学术相关证明文件</w:t>
      </w:r>
      <w:r>
        <w:rPr>
          <w:rFonts w:hint="eastAsia" w:ascii="方正仿宋_GB2312" w:hAnsi="方正仿宋_GB2312" w:eastAsia="方正仿宋_GB2312" w:cs="方正仿宋_GB2312"/>
          <w:b w:val="0"/>
          <w:bCs/>
          <w:color w:val="auto"/>
          <w:sz w:val="24"/>
          <w:szCs w:val="24"/>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3"/>
        <w:gridCol w:w="6699"/>
      </w:tblGrid>
      <w:tr w14:paraId="5FCE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528" w:type="dxa"/>
            <w:gridSpan w:val="2"/>
            <w:shd w:val="clear" w:color="auto" w:fill="C0C0C0"/>
            <w:vAlign w:val="center"/>
          </w:tcPr>
          <w:p w14:paraId="70249B49">
            <w:pPr>
              <w:keepNext w:val="0"/>
              <w:keepLines w:val="0"/>
              <w:pageBreakBefore w:val="0"/>
              <w:widowControl w:val="0"/>
              <w:kinsoku/>
              <w:wordWrap/>
              <w:overflowPunct/>
              <w:topLinePunct w:val="0"/>
              <w:autoSpaceDE/>
              <w:autoSpaceDN/>
              <w:bidi w:val="0"/>
              <w:adjustRightIn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社会责任和学术</w:t>
            </w:r>
          </w:p>
        </w:tc>
      </w:tr>
      <w:tr w14:paraId="79C5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24" w:type="dxa"/>
            <w:shd w:val="clear" w:color="auto" w:fill="auto"/>
            <w:vAlign w:val="center"/>
          </w:tcPr>
          <w:p w14:paraId="603ABD6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lang w:val="en-US" w:eastAsia="zh-CN"/>
              </w:rPr>
              <w:t>社会影响</w:t>
            </w:r>
          </w:p>
        </w:tc>
        <w:tc>
          <w:tcPr>
            <w:tcW w:w="6704" w:type="dxa"/>
            <w:shd w:val="clear" w:color="auto" w:fill="auto"/>
            <w:vAlign w:val="center"/>
          </w:tcPr>
          <w:p w14:paraId="598B919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sz w:val="24"/>
                <w:u w:val="single"/>
                <w:lang w:val="en-US" w:eastAsia="zh-CN"/>
              </w:rPr>
            </w:pPr>
            <w:r>
              <w:rPr>
                <w:rFonts w:hint="eastAsia" w:ascii="方正仿宋_GB2312" w:hAnsi="方正仿宋_GB2312" w:eastAsia="方正仿宋_GB2312" w:cs="方正仿宋_GB2312"/>
                <w:color w:val="auto"/>
                <w:sz w:val="24"/>
                <w:lang w:val="en-US" w:eastAsia="zh-CN"/>
              </w:rPr>
              <w:t>近3年机构所承接项目成果被媒体或相关行业信息网站、刊物正面报道次数</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lang w:val="en-US" w:eastAsia="zh-CN"/>
              </w:rPr>
              <w:t>次，如有，提供</w:t>
            </w:r>
            <w:r>
              <w:rPr>
                <w:rFonts w:hint="eastAsia" w:ascii="方正仿宋_GB2312" w:hAnsi="方正仿宋_GB2312" w:eastAsia="方正仿宋_GB2312" w:cs="方正仿宋_GB2312"/>
                <w:color w:val="auto"/>
                <w:sz w:val="24"/>
                <w:u w:val="single"/>
                <w:lang w:val="en-US" w:eastAsia="zh-CN"/>
              </w:rPr>
              <w:t>报道复印件或截图</w:t>
            </w:r>
            <w:r>
              <w:rPr>
                <w:rFonts w:hint="eastAsia" w:ascii="方正仿宋_GB2312" w:hAnsi="方正仿宋_GB2312" w:eastAsia="方正仿宋_GB2312" w:cs="方正仿宋_GB2312"/>
                <w:color w:val="auto"/>
                <w:sz w:val="24"/>
                <w:lang w:val="en-US" w:eastAsia="zh-CN"/>
              </w:rPr>
              <w:t>。</w:t>
            </w:r>
          </w:p>
        </w:tc>
      </w:tr>
      <w:tr w14:paraId="011B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24" w:type="dxa"/>
            <w:shd w:val="clear" w:color="auto" w:fill="auto"/>
            <w:vAlign w:val="center"/>
          </w:tcPr>
          <w:p w14:paraId="27E4CA9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lang w:val="en-US" w:eastAsia="zh-CN"/>
              </w:rPr>
              <w:t>社会公益</w:t>
            </w:r>
          </w:p>
        </w:tc>
        <w:tc>
          <w:tcPr>
            <w:tcW w:w="6704" w:type="dxa"/>
            <w:shd w:val="clear" w:color="auto" w:fill="auto"/>
            <w:vAlign w:val="center"/>
          </w:tcPr>
          <w:p w14:paraId="696FB611">
            <w:pPr>
              <w:keepNext w:val="0"/>
              <w:keepLines w:val="0"/>
              <w:pageBreakBefore w:val="0"/>
              <w:widowControl w:val="0"/>
              <w:kinsoku/>
              <w:wordWrap/>
              <w:overflowPunct/>
              <w:topLinePunct w:val="0"/>
              <w:autoSpaceDE/>
              <w:autoSpaceDN/>
              <w:bidi w:val="0"/>
              <w:adjustRightInd/>
              <w:spacing w:before="100" w:beforeAutospacing="1" w:after="100" w:afterAutospacing="1"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lang w:val="en-US" w:eastAsia="zh-CN"/>
              </w:rPr>
              <w:t>近3年参加社会公益活动次数</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lang w:val="en-US" w:eastAsia="zh-CN"/>
              </w:rPr>
              <w:t>次，如有，提供活动记录，包括但不限于</w:t>
            </w:r>
            <w:r>
              <w:rPr>
                <w:rFonts w:hint="eastAsia" w:ascii="方正仿宋_GB2312" w:hAnsi="方正仿宋_GB2312" w:eastAsia="方正仿宋_GB2312" w:cs="方正仿宋_GB2312"/>
                <w:color w:val="auto"/>
                <w:sz w:val="24"/>
                <w:u w:val="single"/>
                <w:lang w:val="en-US" w:eastAsia="zh-CN"/>
              </w:rPr>
              <w:t>活动通知、签到表、报道、照片等</w:t>
            </w:r>
            <w:r>
              <w:rPr>
                <w:rFonts w:hint="eastAsia" w:ascii="方正仿宋_GB2312" w:hAnsi="方正仿宋_GB2312" w:eastAsia="方正仿宋_GB2312" w:cs="方正仿宋_GB2312"/>
                <w:color w:val="auto"/>
                <w:sz w:val="24"/>
                <w:lang w:val="en-US" w:eastAsia="zh-CN"/>
              </w:rPr>
              <w:t>。</w:t>
            </w:r>
          </w:p>
        </w:tc>
      </w:tr>
      <w:tr w14:paraId="2C72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24" w:type="dxa"/>
            <w:shd w:val="clear" w:color="auto" w:fill="auto"/>
            <w:vAlign w:val="center"/>
          </w:tcPr>
          <w:p w14:paraId="05CA399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行业建设</w:t>
            </w:r>
          </w:p>
        </w:tc>
        <w:tc>
          <w:tcPr>
            <w:tcW w:w="6704" w:type="dxa"/>
            <w:shd w:val="clear" w:color="auto" w:fill="auto"/>
            <w:vAlign w:val="center"/>
          </w:tcPr>
          <w:p w14:paraId="543BFF95">
            <w:pPr>
              <w:keepNext w:val="0"/>
              <w:keepLines w:val="0"/>
              <w:pageBreakBefore w:val="0"/>
              <w:widowControl w:val="0"/>
              <w:kinsoku/>
              <w:wordWrap/>
              <w:overflowPunct/>
              <w:topLinePunct w:val="0"/>
              <w:autoSpaceDE/>
              <w:autoSpaceDN/>
              <w:bidi w:val="0"/>
              <w:adjustRightInd/>
              <w:spacing w:before="100" w:beforeAutospacing="1" w:after="100" w:afterAutospacing="1"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近3年参与知识产权方面工作研讨会、论坛等的次数</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lang w:val="en-US" w:eastAsia="zh-CN"/>
              </w:rPr>
              <w:t>次，如有，提供参会记录，包括但不限于</w:t>
            </w:r>
            <w:r>
              <w:rPr>
                <w:rFonts w:hint="eastAsia" w:ascii="方正仿宋_GB2312" w:hAnsi="方正仿宋_GB2312" w:eastAsia="方正仿宋_GB2312" w:cs="方正仿宋_GB2312"/>
                <w:color w:val="auto"/>
                <w:sz w:val="24"/>
                <w:u w:val="single"/>
                <w:lang w:val="en-US" w:eastAsia="zh-CN"/>
              </w:rPr>
              <w:t>通知或邀请函、签到表、发言稿、照片等</w:t>
            </w:r>
            <w:r>
              <w:rPr>
                <w:rFonts w:hint="eastAsia" w:ascii="方正仿宋_GB2312" w:hAnsi="方正仿宋_GB2312" w:eastAsia="方正仿宋_GB2312" w:cs="方正仿宋_GB2312"/>
                <w:color w:val="auto"/>
                <w:sz w:val="24"/>
                <w:lang w:val="en-US" w:eastAsia="zh-CN"/>
              </w:rPr>
              <w:t>。</w:t>
            </w:r>
          </w:p>
        </w:tc>
      </w:tr>
      <w:tr w14:paraId="676C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24" w:type="dxa"/>
            <w:shd w:val="clear" w:color="auto" w:fill="auto"/>
            <w:vAlign w:val="center"/>
          </w:tcPr>
          <w:p w14:paraId="69A9E19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lang w:val="en-US" w:eastAsia="zh-CN"/>
              </w:rPr>
              <w:t>学术能力</w:t>
            </w:r>
          </w:p>
        </w:tc>
        <w:tc>
          <w:tcPr>
            <w:tcW w:w="6704" w:type="dxa"/>
            <w:shd w:val="clear" w:color="auto" w:fill="auto"/>
            <w:vAlign w:val="center"/>
          </w:tcPr>
          <w:p w14:paraId="262211EA">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近3年获得以下学术成果</w:t>
            </w:r>
          </w:p>
          <w:p w14:paraId="7D85F352">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1、以通讯单位名义在学术期刊发表知识产权相关文章</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lang w:val="en-US" w:eastAsia="zh-CN"/>
              </w:rPr>
              <w:t>篇；</w:t>
            </w:r>
          </w:p>
          <w:p w14:paraId="1D2AB0F8">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2、参与国家、行业标准</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lang w:val="en-US" w:eastAsia="zh-CN"/>
              </w:rPr>
              <w:t>项；</w:t>
            </w:r>
          </w:p>
          <w:p w14:paraId="0BE1E425">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3、参与地方或团体标准制定</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lang w:val="en-US" w:eastAsia="zh-CN"/>
              </w:rPr>
              <w:t>项；</w:t>
            </w:r>
          </w:p>
          <w:p w14:paraId="3E039FC9">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4、以通讯单位名义在国内正规出版社公开出版发行与知识产权相关的学术专著或者合著</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lang w:val="en-US" w:eastAsia="zh-CN"/>
              </w:rPr>
              <w:t>项。</w:t>
            </w:r>
          </w:p>
          <w:p w14:paraId="4904AE38">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如有，提供以上</w:t>
            </w:r>
            <w:r>
              <w:rPr>
                <w:rFonts w:hint="eastAsia" w:ascii="方正仿宋_GB2312" w:hAnsi="方正仿宋_GB2312" w:eastAsia="方正仿宋_GB2312" w:cs="方正仿宋_GB2312"/>
                <w:color w:val="auto"/>
                <w:sz w:val="24"/>
                <w:u w:val="single"/>
                <w:lang w:val="en-US" w:eastAsia="zh-CN"/>
              </w:rPr>
              <w:t>成果材料的复印件</w:t>
            </w:r>
          </w:p>
        </w:tc>
      </w:tr>
    </w:tbl>
    <w:p w14:paraId="61AD9435">
      <w:pPr>
        <w:spacing w:before="100" w:beforeAutospacing="1" w:after="100" w:afterAutospacing="1"/>
        <w:jc w:val="both"/>
        <w:outlineLvl w:val="0"/>
        <w:rPr>
          <w:rFonts w:hint="eastAsia" w:ascii="Times New Roman" w:hAnsi="Times New Roman"/>
          <w:b/>
          <w:color w:val="auto"/>
          <w:sz w:val="32"/>
        </w:rPr>
      </w:pPr>
      <w:bookmarkStart w:id="9" w:name="_Toc181826174"/>
    </w:p>
    <w:p w14:paraId="32368D63">
      <w:pPr>
        <w:spacing w:before="100" w:beforeAutospacing="1" w:after="100" w:afterAutospacing="1"/>
        <w:jc w:val="center"/>
        <w:outlineLvl w:val="0"/>
        <w:rPr>
          <w:rFonts w:hint="eastAsia" w:ascii="Times New Roman" w:hAnsi="Times New Roman"/>
          <w:b/>
          <w:color w:val="auto"/>
          <w:sz w:val="32"/>
        </w:rPr>
      </w:pPr>
    </w:p>
    <w:p w14:paraId="724407AD">
      <w:pPr>
        <w:spacing w:before="100" w:beforeAutospacing="1" w:after="100" w:afterAutospacing="1"/>
        <w:jc w:val="center"/>
        <w:outlineLvl w:val="0"/>
        <w:rPr>
          <w:rFonts w:hint="eastAsia" w:ascii="Times New Roman" w:hAnsi="Times New Roman"/>
          <w:b/>
          <w:color w:val="auto"/>
          <w:sz w:val="32"/>
        </w:rPr>
      </w:pPr>
    </w:p>
    <w:p w14:paraId="0BAAC4F5">
      <w:pPr>
        <w:spacing w:before="100" w:beforeAutospacing="1" w:after="100" w:afterAutospacing="1"/>
        <w:jc w:val="center"/>
        <w:outlineLvl w:val="0"/>
        <w:rPr>
          <w:rFonts w:hint="eastAsia" w:ascii="Times New Roman" w:hAnsi="Times New Roman"/>
          <w:b/>
          <w:color w:val="auto"/>
          <w:sz w:val="32"/>
        </w:rPr>
        <w:sectPr>
          <w:pgSz w:w="11906" w:h="16838"/>
          <w:pgMar w:top="1440" w:right="1800" w:bottom="1440" w:left="1800" w:header="851" w:footer="992" w:gutter="0"/>
          <w:cols w:space="425" w:num="1"/>
          <w:docGrid w:type="lines" w:linePitch="312" w:charSpace="0"/>
        </w:sectPr>
      </w:pPr>
    </w:p>
    <w:p w14:paraId="4B6D8D11">
      <w:pPr>
        <w:spacing w:before="100" w:beforeAutospacing="1" w:after="100" w:afterAutospacing="1"/>
        <w:jc w:val="center"/>
        <w:outlineLvl w:val="0"/>
        <w:rPr>
          <w:rFonts w:asciiTheme="majorEastAsia" w:hAnsiTheme="majorEastAsia" w:eastAsiaTheme="majorEastAsia" w:cstheme="majorEastAsia"/>
          <w:b/>
          <w:color w:val="auto"/>
          <w:sz w:val="32"/>
          <w:szCs w:val="28"/>
        </w:rPr>
      </w:pPr>
      <w:r>
        <w:rPr>
          <w:rFonts w:hint="eastAsia" w:ascii="Times New Roman" w:hAnsi="Times New Roman"/>
          <w:b/>
          <w:color w:val="auto"/>
          <w:sz w:val="32"/>
        </w:rPr>
        <w:t>附件自查表</w:t>
      </w:r>
      <w:bookmarkEnd w:id="9"/>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6237"/>
        <w:gridCol w:w="1610"/>
      </w:tblGrid>
      <w:tr w14:paraId="030A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75" w:type="dxa"/>
            <w:shd w:val="clear" w:color="auto" w:fill="auto"/>
            <w:vAlign w:val="center"/>
          </w:tcPr>
          <w:p w14:paraId="07AA18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序号</w:t>
            </w:r>
          </w:p>
        </w:tc>
        <w:tc>
          <w:tcPr>
            <w:tcW w:w="6237" w:type="dxa"/>
            <w:shd w:val="clear" w:color="auto" w:fill="auto"/>
            <w:vAlign w:val="center"/>
          </w:tcPr>
          <w:p w14:paraId="20EADA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附件名称</w:t>
            </w:r>
          </w:p>
        </w:tc>
        <w:tc>
          <w:tcPr>
            <w:tcW w:w="1610" w:type="dxa"/>
            <w:shd w:val="clear" w:color="auto" w:fill="auto"/>
            <w:vAlign w:val="center"/>
          </w:tcPr>
          <w:p w14:paraId="3718D5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如有，请打“√”</w:t>
            </w:r>
          </w:p>
        </w:tc>
      </w:tr>
      <w:tr w14:paraId="3320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3F688E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1</w:t>
            </w:r>
          </w:p>
        </w:tc>
        <w:tc>
          <w:tcPr>
            <w:tcW w:w="6237" w:type="dxa"/>
            <w:shd w:val="clear" w:color="auto" w:fill="auto"/>
            <w:vAlign w:val="center"/>
          </w:tcPr>
          <w:p w14:paraId="74769C0E">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附件1：法人证书（工商营业执照、事业法人登记证书或律师事务所执业许可证）、组织机构代码证、税务登记证副本（三证合一，提供企业信用代码证）、专利代理机构注册证复印件</w:t>
            </w:r>
          </w:p>
        </w:tc>
        <w:tc>
          <w:tcPr>
            <w:tcW w:w="1610" w:type="dxa"/>
            <w:shd w:val="clear" w:color="auto" w:fill="auto"/>
            <w:vAlign w:val="center"/>
          </w:tcPr>
          <w:p w14:paraId="6998DFA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31A0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444B8B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2</w:t>
            </w:r>
          </w:p>
        </w:tc>
        <w:tc>
          <w:tcPr>
            <w:tcW w:w="6237" w:type="dxa"/>
            <w:shd w:val="clear" w:color="auto" w:fill="auto"/>
            <w:vAlign w:val="center"/>
          </w:tcPr>
          <w:p w14:paraId="5AB7896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附件2：机构组织关系图及机构中层以上负责人信息表</w:t>
            </w:r>
          </w:p>
        </w:tc>
        <w:tc>
          <w:tcPr>
            <w:tcW w:w="1610" w:type="dxa"/>
            <w:shd w:val="clear" w:color="auto" w:fill="auto"/>
            <w:vAlign w:val="center"/>
          </w:tcPr>
          <w:p w14:paraId="3736D57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3B0C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668EAB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3</w:t>
            </w:r>
          </w:p>
        </w:tc>
        <w:tc>
          <w:tcPr>
            <w:tcW w:w="6237" w:type="dxa"/>
            <w:shd w:val="clear" w:color="auto" w:fill="auto"/>
            <w:vAlign w:val="center"/>
          </w:tcPr>
          <w:p w14:paraId="2DC2F66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附件3：机构员工信息表</w:t>
            </w:r>
          </w:p>
        </w:tc>
        <w:tc>
          <w:tcPr>
            <w:tcW w:w="1610" w:type="dxa"/>
            <w:shd w:val="clear" w:color="auto" w:fill="auto"/>
            <w:vAlign w:val="center"/>
          </w:tcPr>
          <w:p w14:paraId="141B0A3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32D9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75" w:type="dxa"/>
            <w:shd w:val="clear" w:color="auto" w:fill="auto"/>
            <w:vAlign w:val="center"/>
          </w:tcPr>
          <w:p w14:paraId="09CF08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4</w:t>
            </w:r>
          </w:p>
        </w:tc>
        <w:tc>
          <w:tcPr>
            <w:tcW w:w="6237" w:type="dxa"/>
            <w:shd w:val="clear" w:color="auto" w:fill="auto"/>
            <w:vAlign w:val="center"/>
          </w:tcPr>
          <w:p w14:paraId="1941B67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附件4：机构近3年资产负债表</w:t>
            </w:r>
          </w:p>
        </w:tc>
        <w:tc>
          <w:tcPr>
            <w:tcW w:w="1610" w:type="dxa"/>
            <w:shd w:val="clear" w:color="auto" w:fill="auto"/>
            <w:vAlign w:val="center"/>
          </w:tcPr>
          <w:p w14:paraId="7FBDE9B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09FC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15B522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5</w:t>
            </w:r>
          </w:p>
        </w:tc>
        <w:tc>
          <w:tcPr>
            <w:tcW w:w="6237" w:type="dxa"/>
            <w:shd w:val="clear" w:color="auto" w:fill="auto"/>
            <w:vAlign w:val="center"/>
          </w:tcPr>
          <w:p w14:paraId="196E8B6E">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附件5：办公场所及分支机构信息表</w:t>
            </w:r>
          </w:p>
        </w:tc>
        <w:tc>
          <w:tcPr>
            <w:tcW w:w="1610" w:type="dxa"/>
            <w:shd w:val="clear" w:color="auto" w:fill="auto"/>
            <w:vAlign w:val="center"/>
          </w:tcPr>
          <w:p w14:paraId="73F5635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52A8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0C1B76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6</w:t>
            </w:r>
          </w:p>
        </w:tc>
        <w:tc>
          <w:tcPr>
            <w:tcW w:w="6237" w:type="dxa"/>
            <w:shd w:val="clear" w:color="auto" w:fill="auto"/>
            <w:vAlign w:val="center"/>
          </w:tcPr>
          <w:p w14:paraId="1DAC26DB">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附件6：办公场所面积证明</w:t>
            </w:r>
          </w:p>
        </w:tc>
        <w:tc>
          <w:tcPr>
            <w:tcW w:w="1610" w:type="dxa"/>
            <w:shd w:val="clear" w:color="auto" w:fill="auto"/>
            <w:vAlign w:val="center"/>
          </w:tcPr>
          <w:p w14:paraId="432B5F8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1C31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2C874E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7</w:t>
            </w:r>
          </w:p>
        </w:tc>
        <w:tc>
          <w:tcPr>
            <w:tcW w:w="6237" w:type="dxa"/>
            <w:shd w:val="clear" w:color="auto" w:fill="auto"/>
            <w:vAlign w:val="center"/>
          </w:tcPr>
          <w:p w14:paraId="459B9498">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附件7：机构基础条件相关图片</w:t>
            </w:r>
          </w:p>
        </w:tc>
        <w:tc>
          <w:tcPr>
            <w:tcW w:w="1610" w:type="dxa"/>
            <w:shd w:val="clear" w:color="auto" w:fill="auto"/>
            <w:vAlign w:val="center"/>
          </w:tcPr>
          <w:p w14:paraId="363D9C2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524C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2943F9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8</w:t>
            </w:r>
          </w:p>
        </w:tc>
        <w:tc>
          <w:tcPr>
            <w:tcW w:w="6237" w:type="dxa"/>
            <w:shd w:val="clear" w:color="auto" w:fill="auto"/>
            <w:vAlign w:val="center"/>
          </w:tcPr>
          <w:p w14:paraId="12E0A1CC">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附件8：党的建设和团队建设相关证明文件</w:t>
            </w:r>
          </w:p>
        </w:tc>
        <w:tc>
          <w:tcPr>
            <w:tcW w:w="1610" w:type="dxa"/>
            <w:shd w:val="clear" w:color="auto" w:fill="auto"/>
            <w:vAlign w:val="center"/>
          </w:tcPr>
          <w:p w14:paraId="469BD3F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0F6C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0B4044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9</w:t>
            </w:r>
          </w:p>
        </w:tc>
        <w:tc>
          <w:tcPr>
            <w:tcW w:w="6237" w:type="dxa"/>
            <w:shd w:val="clear" w:color="auto" w:fill="auto"/>
            <w:vAlign w:val="center"/>
          </w:tcPr>
          <w:p w14:paraId="67F38BBF">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附件9：服务能力相关证明文件</w:t>
            </w:r>
          </w:p>
        </w:tc>
        <w:tc>
          <w:tcPr>
            <w:tcW w:w="1610" w:type="dxa"/>
            <w:shd w:val="clear" w:color="auto" w:fill="auto"/>
            <w:vAlign w:val="center"/>
          </w:tcPr>
          <w:p w14:paraId="23644B9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5B35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31533F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10</w:t>
            </w:r>
          </w:p>
        </w:tc>
        <w:tc>
          <w:tcPr>
            <w:tcW w:w="6237" w:type="dxa"/>
            <w:shd w:val="clear" w:color="auto" w:fill="auto"/>
            <w:vAlign w:val="center"/>
          </w:tcPr>
          <w:p w14:paraId="355A51FB">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附件10：社会责任和学术相关证明文件</w:t>
            </w:r>
          </w:p>
        </w:tc>
        <w:tc>
          <w:tcPr>
            <w:tcW w:w="1610" w:type="dxa"/>
            <w:shd w:val="clear" w:color="auto" w:fill="auto"/>
            <w:vAlign w:val="center"/>
          </w:tcPr>
          <w:p w14:paraId="4FE0C57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431B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11B317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rPr>
              <w:t>1</w:t>
            </w:r>
            <w:r>
              <w:rPr>
                <w:rFonts w:hint="eastAsia" w:ascii="方正仿宋_GB2312" w:hAnsi="方正仿宋_GB2312" w:eastAsia="方正仿宋_GB2312" w:cs="方正仿宋_GB2312"/>
                <w:color w:val="auto"/>
                <w:lang w:val="en-US" w:eastAsia="zh-CN"/>
              </w:rPr>
              <w:t>1</w:t>
            </w:r>
          </w:p>
        </w:tc>
        <w:tc>
          <w:tcPr>
            <w:tcW w:w="6237" w:type="dxa"/>
            <w:shd w:val="clear" w:color="auto" w:fill="auto"/>
            <w:vAlign w:val="center"/>
          </w:tcPr>
          <w:p w14:paraId="47EC78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可补充</w:t>
            </w:r>
            <w:r>
              <w:rPr>
                <w:rFonts w:hint="eastAsia" w:ascii="方正仿宋_GB2312" w:hAnsi="方正仿宋_GB2312" w:eastAsia="方正仿宋_GB2312" w:cs="方正仿宋_GB2312"/>
                <w:color w:val="auto"/>
                <w:sz w:val="24"/>
                <w:lang w:val="en-US" w:eastAsia="zh-CN"/>
              </w:rPr>
              <w:t>其他辅助证明材料</w:t>
            </w:r>
          </w:p>
        </w:tc>
        <w:tc>
          <w:tcPr>
            <w:tcW w:w="1610" w:type="dxa"/>
            <w:shd w:val="clear" w:color="auto" w:fill="auto"/>
            <w:vAlign w:val="center"/>
          </w:tcPr>
          <w:p w14:paraId="63C239D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bl>
    <w:p w14:paraId="5E36C3E7">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3D36F67-17C5-459F-A755-F2916D399F5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B893C4D-0109-46E2-B997-79E224B2F7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1147270-116E-4C96-982F-FA3678A235A1}"/>
  </w:font>
  <w:font w:name="方正小标宋简体">
    <w:panose1 w:val="02000000000000000000"/>
    <w:charset w:val="86"/>
    <w:family w:val="script"/>
    <w:pitch w:val="default"/>
    <w:sig w:usb0="00000001" w:usb1="08000000" w:usb2="00000000" w:usb3="00000000" w:csb0="00040000" w:csb1="00000000"/>
    <w:embedRegular r:id="rId4" w:fontKey="{76D15700-8243-4BCD-831D-81F0E1ABE71A}"/>
  </w:font>
  <w:font w:name="仿宋_GB2312">
    <w:panose1 w:val="02010609030101010101"/>
    <w:charset w:val="86"/>
    <w:family w:val="modern"/>
    <w:pitch w:val="default"/>
    <w:sig w:usb0="00000001" w:usb1="080E0000" w:usb2="00000000" w:usb3="00000000" w:csb0="00040000" w:csb1="00000000"/>
    <w:embedRegular r:id="rId5" w:fontKey="{59511DA1-1B3F-4486-BA9F-F178CF68A4B3}"/>
  </w:font>
  <w:font w:name="方正仿宋_GB2312">
    <w:panose1 w:val="02000000000000000000"/>
    <w:charset w:val="86"/>
    <w:family w:val="auto"/>
    <w:pitch w:val="default"/>
    <w:sig w:usb0="A00002BF" w:usb1="184F6CFA" w:usb2="00000012" w:usb3="00000000" w:csb0="00040001" w:csb1="00000000"/>
    <w:embedRegular r:id="rId6" w:fontKey="{E9D9297A-B51A-4333-A521-A6F9EDBBD0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66EF6">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5AD9D">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5D05AD9D">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A467A2"/>
    <w:multiLevelType w:val="singleLevel"/>
    <w:tmpl w:val="2DA467A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F4639"/>
    <w:rsid w:val="1DB222BF"/>
    <w:rsid w:val="22410BA2"/>
    <w:rsid w:val="256516E0"/>
    <w:rsid w:val="27D636BB"/>
    <w:rsid w:val="3078676B"/>
    <w:rsid w:val="37B7226F"/>
    <w:rsid w:val="38C71C8F"/>
    <w:rsid w:val="3FAC6431"/>
    <w:rsid w:val="4D9B0602"/>
    <w:rsid w:val="55220AE1"/>
    <w:rsid w:val="55801CC0"/>
    <w:rsid w:val="68DA6429"/>
    <w:rsid w:val="69224EEB"/>
    <w:rsid w:val="6F484F7F"/>
    <w:rsid w:val="71136A90"/>
    <w:rsid w:val="72C50167"/>
    <w:rsid w:val="785C520F"/>
    <w:rsid w:val="7AC34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1207</Words>
  <Characters>1208</Characters>
  <Lines>0</Lines>
  <Paragraphs>0</Paragraphs>
  <TotalTime>4</TotalTime>
  <ScaleCrop>false</ScaleCrop>
  <LinksUpToDate>false</LinksUpToDate>
  <CharactersWithSpaces>1477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2025-03-07T06:58:00Z</dcterms:created>
  <dc:creator>Administrator</dc:creator>
  <cp:lastModifiedBy>黎柏强</cp:lastModifiedBy>
  <dcterms:modified xsi:type="dcterms:W3CDTF">2025-03-12T03:29:19Z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eyJoZGlkIjoiNzc4OTc0Y2EyNThiYTlhMmY4ODlkYWZmNTMzY2UyMWUiLCJ1c2VySWQiOiIxODQwNjkzNSJ9</vt:lpwstr>
  </property>
  <property fmtid="{D5CDD505-2E9C-101B-9397-08002B2CF9AE}" pid="4" name="ICV">
    <vt:lpwstr>BC635F61AA8E4A929ABA3A72DA6DE5E7_13</vt:lpwstr>
  </property>
</Properties>
</file>